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B6" w:rsidRPr="002A093E" w:rsidRDefault="00BC38B6" w:rsidP="00372BB0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AC3654">
          <w:rPr>
            <w:rFonts w:ascii="Times New Roman" w:hAnsi="Times New Roman"/>
            <w:sz w:val="28"/>
            <w:szCs w:val="28"/>
            <w:lang w:val="uk-UA"/>
          </w:rPr>
          <w:t>UA-2021-09-07-009382-c</w:t>
        </w:r>
      </w:hyperlink>
    </w:p>
    <w:p w:rsidR="00BC38B6" w:rsidRPr="002A093E" w:rsidRDefault="00BC38B6" w:rsidP="002A093E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BC38B6" w:rsidRPr="002A093E" w:rsidRDefault="00BC38B6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38B6" w:rsidRPr="002A093E" w:rsidRDefault="00BC38B6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BC38B6" w:rsidRPr="002A093E" w:rsidRDefault="00BC38B6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Природний газ для побутових потреб населення у гуртожитках Код ДК 021:2015: 09120000-6 Газове паливо</w:t>
      </w:r>
    </w:p>
    <w:p w:rsidR="00BC38B6" w:rsidRPr="00AC3654" w:rsidRDefault="00BC38B6" w:rsidP="00BA6D8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AC3654">
          <w:rPr>
            <w:rFonts w:ascii="Times New Roman" w:hAnsi="Times New Roman"/>
            <w:sz w:val="28"/>
            <w:szCs w:val="28"/>
          </w:rPr>
          <w:t>UA-2021-09-07-009382-c</w:t>
        </w:r>
      </w:hyperlink>
    </w:p>
    <w:p w:rsidR="00BC38B6" w:rsidRPr="00CF4968" w:rsidRDefault="00BC38B6" w:rsidP="00CF4968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F4968">
        <w:rPr>
          <w:rFonts w:ascii="Times New Roman" w:hAnsi="Times New Roman"/>
          <w:sz w:val="28"/>
          <w:szCs w:val="28"/>
        </w:rPr>
        <w:t xml:space="preserve">Переговорна процедура, на підставі пункту 1 частини 2 статті 40 Закону України «Про публічні закупівлі» (далі – Закон) </w:t>
      </w:r>
      <w:bookmarkStart w:id="0" w:name="_GoBack"/>
      <w:bookmarkEnd w:id="0"/>
      <w:r w:rsidRPr="00CF4968">
        <w:rPr>
          <w:rFonts w:ascii="Times New Roman" w:hAnsi="Times New Roman"/>
          <w:sz w:val="28"/>
          <w:szCs w:val="28"/>
        </w:rPr>
        <w:t xml:space="preserve">- Переговорна процедура закупівлі застосовується замовником як виняток у разі: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 </w:t>
      </w:r>
    </w:p>
    <w:p w:rsidR="00BC38B6" w:rsidRPr="00CF4968" w:rsidRDefault="00BC38B6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4968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CF4968">
        <w:rPr>
          <w:rFonts w:ascii="Times New Roman" w:hAnsi="Times New Roman"/>
          <w:color w:val="000000"/>
          <w:sz w:val="28"/>
          <w:szCs w:val="28"/>
          <w:lang w:val="uk-UA"/>
        </w:rPr>
        <w:t>розмір бюджетного призначення  - 59 925,00грн.</w:t>
      </w:r>
    </w:p>
    <w:p w:rsidR="00BC38B6" w:rsidRPr="002A093E" w:rsidRDefault="00BC38B6" w:rsidP="002A093E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4968">
        <w:rPr>
          <w:rFonts w:ascii="Times New Roman" w:hAnsi="Times New Roman"/>
          <w:color w:val="000000"/>
          <w:sz w:val="28"/>
          <w:szCs w:val="28"/>
        </w:rPr>
        <w:t xml:space="preserve">Обсяг </w:t>
      </w:r>
      <w:r w:rsidRPr="00CF4968">
        <w:rPr>
          <w:rFonts w:ascii="Times New Roman" w:hAnsi="Times New Roman"/>
          <w:color w:val="000000"/>
          <w:sz w:val="28"/>
          <w:szCs w:val="28"/>
          <w:lang w:val="uk-UA"/>
        </w:rPr>
        <w:t>поставки товару: 7500м.куб.</w:t>
      </w:r>
    </w:p>
    <w:p w:rsidR="00BC38B6" w:rsidRPr="002A093E" w:rsidRDefault="00BC38B6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38B6" w:rsidRPr="002A093E" w:rsidRDefault="00BC38B6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C38B6" w:rsidRPr="002A093E" w:rsidSect="00372BB0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30388"/>
    <w:rsid w:val="00076E74"/>
    <w:rsid w:val="00087EB8"/>
    <w:rsid w:val="00093E11"/>
    <w:rsid w:val="000A025C"/>
    <w:rsid w:val="001A6CB0"/>
    <w:rsid w:val="001D6257"/>
    <w:rsid w:val="001E11D8"/>
    <w:rsid w:val="00224C40"/>
    <w:rsid w:val="002718A1"/>
    <w:rsid w:val="002A093E"/>
    <w:rsid w:val="002B21B0"/>
    <w:rsid w:val="002C4D45"/>
    <w:rsid w:val="00302A78"/>
    <w:rsid w:val="00303855"/>
    <w:rsid w:val="00307F3B"/>
    <w:rsid w:val="00367076"/>
    <w:rsid w:val="00372BB0"/>
    <w:rsid w:val="00384706"/>
    <w:rsid w:val="00420647"/>
    <w:rsid w:val="0046560D"/>
    <w:rsid w:val="0047471C"/>
    <w:rsid w:val="00483B09"/>
    <w:rsid w:val="004A06A5"/>
    <w:rsid w:val="004A08E3"/>
    <w:rsid w:val="004B3476"/>
    <w:rsid w:val="004C04DD"/>
    <w:rsid w:val="004C2D58"/>
    <w:rsid w:val="004F7C3B"/>
    <w:rsid w:val="005065B7"/>
    <w:rsid w:val="00526CE8"/>
    <w:rsid w:val="005608B6"/>
    <w:rsid w:val="00567035"/>
    <w:rsid w:val="0058006C"/>
    <w:rsid w:val="005864BF"/>
    <w:rsid w:val="00637F99"/>
    <w:rsid w:val="00667F2D"/>
    <w:rsid w:val="006848E1"/>
    <w:rsid w:val="006A7E5C"/>
    <w:rsid w:val="006D3978"/>
    <w:rsid w:val="00711AEA"/>
    <w:rsid w:val="00720EEE"/>
    <w:rsid w:val="00766F75"/>
    <w:rsid w:val="007C2AA9"/>
    <w:rsid w:val="007C2CC3"/>
    <w:rsid w:val="007D4B4D"/>
    <w:rsid w:val="0086554D"/>
    <w:rsid w:val="009157A2"/>
    <w:rsid w:val="00940F80"/>
    <w:rsid w:val="00997569"/>
    <w:rsid w:val="00A12EAE"/>
    <w:rsid w:val="00A2286D"/>
    <w:rsid w:val="00A314A0"/>
    <w:rsid w:val="00A75429"/>
    <w:rsid w:val="00AA32A5"/>
    <w:rsid w:val="00AC0159"/>
    <w:rsid w:val="00AC3654"/>
    <w:rsid w:val="00B07138"/>
    <w:rsid w:val="00B24F7E"/>
    <w:rsid w:val="00B97331"/>
    <w:rsid w:val="00BA6D8B"/>
    <w:rsid w:val="00BC38B6"/>
    <w:rsid w:val="00BD224A"/>
    <w:rsid w:val="00C43E18"/>
    <w:rsid w:val="00C776EF"/>
    <w:rsid w:val="00C77B35"/>
    <w:rsid w:val="00C92C36"/>
    <w:rsid w:val="00C93C3B"/>
    <w:rsid w:val="00CF4968"/>
    <w:rsid w:val="00D2200E"/>
    <w:rsid w:val="00D51226"/>
    <w:rsid w:val="00D83B49"/>
    <w:rsid w:val="00D93414"/>
    <w:rsid w:val="00E07C5F"/>
    <w:rsid w:val="00E11BE6"/>
    <w:rsid w:val="00E22BDA"/>
    <w:rsid w:val="00E97E5D"/>
    <w:rsid w:val="00EA421C"/>
    <w:rsid w:val="00EB5726"/>
    <w:rsid w:val="00EC0D9E"/>
    <w:rsid w:val="00EE679C"/>
    <w:rsid w:val="00EF243E"/>
    <w:rsid w:val="00F00284"/>
    <w:rsid w:val="00F23826"/>
    <w:rsid w:val="00F27BDA"/>
    <w:rsid w:val="00F30AE2"/>
    <w:rsid w:val="00F5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A09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4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basedOn w:val="DefaultParagraphFont"/>
    <w:uiPriority w:val="99"/>
    <w:rsid w:val="00E22BD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6D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9-07-009382-c" TargetMode="External"/><Relationship Id="rId5" Type="http://schemas.openxmlformats.org/officeDocument/2006/relationships/hyperlink" Target="https://prozorro.gov.ua/tender/UA-2021-09-07-009382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215</Words>
  <Characters>1228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17</cp:revision>
  <cp:lastPrinted>2021-02-18T07:46:00Z</cp:lastPrinted>
  <dcterms:created xsi:type="dcterms:W3CDTF">2021-01-15T10:03:00Z</dcterms:created>
  <dcterms:modified xsi:type="dcterms:W3CDTF">2021-09-08T06:44:00Z</dcterms:modified>
</cp:coreProperties>
</file>