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D0" w:rsidRPr="00381646" w:rsidRDefault="00B609D0" w:rsidP="005F0F84">
      <w:pPr>
        <w:rPr>
          <w:rFonts w:ascii="Times New Roman" w:hAnsi="Times New Roman"/>
          <w:sz w:val="28"/>
          <w:szCs w:val="28"/>
          <w:lang w:val="uk-UA"/>
        </w:rPr>
      </w:pPr>
      <w:r w:rsidRPr="00381646">
        <w:rPr>
          <w:rFonts w:ascii="Times New Roman" w:hAnsi="Times New Roman"/>
          <w:sz w:val="28"/>
          <w:szCs w:val="28"/>
          <w:lang w:val="uk-UA"/>
        </w:rPr>
        <w:t xml:space="preserve">Обгрунтування </w:t>
      </w:r>
      <w:hyperlink r:id="rId5" w:tgtFrame="_blank" w:history="1">
        <w:r w:rsidRPr="006026C0">
          <w:rPr>
            <w:rFonts w:ascii="Times New Roman" w:hAnsi="Times New Roman"/>
            <w:sz w:val="28"/>
            <w:szCs w:val="28"/>
            <w:lang w:val="uk-UA"/>
          </w:rPr>
          <w:t>UA-2021-09-07-003011-a</w:t>
        </w:r>
      </w:hyperlink>
    </w:p>
    <w:p w:rsidR="00B609D0" w:rsidRPr="00381646" w:rsidRDefault="00B609D0" w:rsidP="00720EEE">
      <w:pPr>
        <w:jc w:val="center"/>
        <w:rPr>
          <w:rFonts w:ascii="Times New Roman" w:hAnsi="Times New Roman"/>
          <w:sz w:val="28"/>
          <w:szCs w:val="28"/>
          <w:lang w:val="uk-UA"/>
        </w:rPr>
      </w:pPr>
      <w:r w:rsidRPr="00381646">
        <w:rPr>
          <w:rFonts w:ascii="Times New Roman" w:hAnsi="Times New Roman"/>
          <w:sz w:val="28"/>
          <w:szCs w:val="28"/>
          <w:lang w:val="uk-UA"/>
        </w:rPr>
        <w:t>Обгрунтування технічних та якісних характеристик предмета закупівлі, розміру бюджетного призначення, очікуваної вартості предмета закупівлі (відповідно до пункту 4¹ постанови КМУ від 11.10.2016 №710 «Про ефективне використання державних коштів» (зі змінами))</w:t>
      </w:r>
    </w:p>
    <w:p w:rsidR="00B609D0" w:rsidRPr="00381646" w:rsidRDefault="00B609D0" w:rsidP="00224C40">
      <w:pPr>
        <w:jc w:val="center"/>
        <w:rPr>
          <w:rFonts w:ascii="Times New Roman" w:hAnsi="Times New Roman"/>
          <w:sz w:val="28"/>
          <w:szCs w:val="28"/>
          <w:lang w:val="uk-UA"/>
        </w:rPr>
      </w:pPr>
    </w:p>
    <w:p w:rsidR="00B609D0" w:rsidRPr="00381646" w:rsidRDefault="00B609D0" w:rsidP="005F0F84">
      <w:pPr>
        <w:pStyle w:val="ListParagraph"/>
        <w:numPr>
          <w:ilvl w:val="0"/>
          <w:numId w:val="1"/>
        </w:numPr>
        <w:spacing w:after="0" w:line="240" w:lineRule="auto"/>
        <w:ind w:left="567" w:hanging="283"/>
        <w:jc w:val="both"/>
        <w:rPr>
          <w:rFonts w:ascii="Times New Roman" w:hAnsi="Times New Roman"/>
          <w:sz w:val="28"/>
          <w:szCs w:val="28"/>
          <w:lang w:val="uk-UA" w:eastAsia="ru-RU"/>
        </w:rPr>
      </w:pPr>
      <w:r w:rsidRPr="00381646">
        <w:rPr>
          <w:rFonts w:ascii="Times New Roman" w:hAnsi="Times New Roman"/>
          <w:sz w:val="28"/>
          <w:szCs w:val="28"/>
          <w:lang w:val="uk-UA" w:eastAsia="ru-RU"/>
        </w:rPr>
        <w:t>Державний вищий навчальний заклад «Придніпровська державна академія будівництва та архітектури», код ЄДРПОУ 02070772, 49600, Дніпропетровська область, м. Дніпро, вул. Чернишевського,24А</w:t>
      </w:r>
    </w:p>
    <w:p w:rsidR="00B609D0" w:rsidRPr="006026C0" w:rsidRDefault="00B609D0" w:rsidP="00381646">
      <w:pPr>
        <w:pStyle w:val="ListParagraph"/>
        <w:numPr>
          <w:ilvl w:val="0"/>
          <w:numId w:val="1"/>
        </w:numPr>
        <w:spacing w:after="0" w:line="240" w:lineRule="auto"/>
        <w:ind w:left="567" w:hanging="283"/>
        <w:jc w:val="both"/>
        <w:rPr>
          <w:rFonts w:ascii="Times New Roman" w:hAnsi="Times New Roman"/>
          <w:sz w:val="28"/>
          <w:szCs w:val="28"/>
          <w:lang w:val="uk-UA" w:eastAsia="ru-RU"/>
        </w:rPr>
      </w:pPr>
      <w:r w:rsidRPr="00381646">
        <w:rPr>
          <w:rFonts w:ascii="Times New Roman" w:hAnsi="Times New Roman"/>
          <w:sz w:val="28"/>
          <w:szCs w:val="28"/>
          <w:lang w:val="uk-UA" w:eastAsia="ru-RU"/>
        </w:rPr>
        <w:t xml:space="preserve">«44160000-9- Магістралі, трубопроводи, труби, обсадні труби, тюбінги та супутні вироби за ДК 021:2015 Єдиного закупівельного словника: Коліна, </w:t>
      </w:r>
      <w:r w:rsidRPr="006026C0">
        <w:rPr>
          <w:rFonts w:ascii="Times New Roman" w:hAnsi="Times New Roman"/>
          <w:sz w:val="28"/>
          <w:szCs w:val="28"/>
          <w:lang w:val="uk-UA" w:eastAsia="ru-RU"/>
        </w:rPr>
        <w:t>трійники та арматура до труб, відповідний код - 44167300-1; Заглушка, Хрестовина , Ревізія, відповідний код - 44163130-0;Американка, відповідний код - 44167000-8;Обвод, відповідний код - 44164300-0;Патрубок, відповідний код - 44167400-2;Труби, відповідний код – 44163100-1; Трубні муфти, відповідний код – 44163240-4»</w:t>
      </w:r>
    </w:p>
    <w:p w:rsidR="00B609D0" w:rsidRPr="006026C0" w:rsidRDefault="00B609D0" w:rsidP="006026C0">
      <w:pPr>
        <w:pStyle w:val="ListParagraph"/>
        <w:numPr>
          <w:ilvl w:val="0"/>
          <w:numId w:val="1"/>
        </w:numPr>
        <w:spacing w:after="0" w:line="240" w:lineRule="auto"/>
        <w:ind w:left="567" w:hanging="283"/>
        <w:jc w:val="both"/>
        <w:rPr>
          <w:rFonts w:ascii="Times New Roman" w:hAnsi="Times New Roman"/>
          <w:sz w:val="28"/>
          <w:szCs w:val="28"/>
          <w:lang w:val="uk-UA" w:eastAsia="ru-RU"/>
        </w:rPr>
      </w:pPr>
      <w:hyperlink r:id="rId6" w:tgtFrame="_blank" w:history="1">
        <w:r w:rsidRPr="006026C0">
          <w:rPr>
            <w:rFonts w:ascii="Times New Roman" w:hAnsi="Times New Roman"/>
            <w:sz w:val="28"/>
            <w:szCs w:val="28"/>
            <w:lang w:val="uk-UA"/>
          </w:rPr>
          <w:t>UA-2021-09-07-003011-a</w:t>
        </w:r>
      </w:hyperlink>
    </w:p>
    <w:p w:rsidR="00B609D0" w:rsidRPr="006026C0" w:rsidRDefault="00B609D0" w:rsidP="006026C0">
      <w:pPr>
        <w:pStyle w:val="ListParagraph"/>
        <w:numPr>
          <w:ilvl w:val="0"/>
          <w:numId w:val="1"/>
        </w:numPr>
        <w:spacing w:after="0" w:line="240" w:lineRule="auto"/>
        <w:ind w:left="567" w:hanging="283"/>
        <w:jc w:val="both"/>
        <w:rPr>
          <w:rFonts w:ascii="Times New Roman" w:hAnsi="Times New Roman"/>
          <w:sz w:val="28"/>
          <w:szCs w:val="28"/>
          <w:lang w:val="uk-UA" w:eastAsia="ru-RU"/>
        </w:rPr>
      </w:pPr>
      <w:r w:rsidRPr="006026C0">
        <w:rPr>
          <w:rFonts w:ascii="Times New Roman" w:hAnsi="Times New Roman"/>
          <w:sz w:val="28"/>
          <w:szCs w:val="28"/>
          <w:lang w:val="uk-UA"/>
        </w:rPr>
        <w:t xml:space="preserve">Переговорна процедура, на підставі пункту 1 частини 2 статті 40 Закону України «Про публічні закупівлі» (далі – Закон) </w:t>
      </w:r>
      <w:bookmarkStart w:id="0" w:name="_GoBack"/>
      <w:bookmarkEnd w:id="0"/>
      <w:r w:rsidRPr="006026C0">
        <w:rPr>
          <w:rFonts w:ascii="Times New Roman" w:hAnsi="Times New Roman"/>
          <w:sz w:val="28"/>
          <w:szCs w:val="28"/>
          <w:lang w:val="uk-UA"/>
        </w:rPr>
        <w:t xml:space="preserve">- Переговорна процедура закупівлі застосовується замовником як виняток у разі: 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 </w:t>
      </w:r>
      <w:r w:rsidRPr="006026C0">
        <w:rPr>
          <w:rFonts w:ascii="Times New Roman" w:hAnsi="Times New Roman"/>
          <w:sz w:val="28"/>
          <w:szCs w:val="28"/>
        </w:rPr>
        <w:t>При цьому предмет закупівлі, його технічні та якісні характеристики, а також вимоги до учасника процедури закупівлі не повинні</w:t>
      </w:r>
      <w:r>
        <w:rPr>
          <w:rFonts w:ascii="Times New Roman" w:hAnsi="Times New Roman"/>
          <w:sz w:val="28"/>
          <w:szCs w:val="28"/>
        </w:rPr>
        <w:t xml:space="preserve"> відрізнятися від вимог, що були визначені замовником у тендерній документації.</w:t>
      </w:r>
      <w:r w:rsidRPr="00E07424">
        <w:rPr>
          <w:rFonts w:ascii="Times New Roman" w:hAnsi="Times New Roman"/>
          <w:sz w:val="28"/>
          <w:szCs w:val="28"/>
          <w:highlight w:val="yellow"/>
          <w:lang w:val="uk-UA" w:eastAsia="ru-RU"/>
        </w:rPr>
        <w:t xml:space="preserve"> </w:t>
      </w:r>
    </w:p>
    <w:p w:rsidR="00B609D0" w:rsidRPr="005A0F86" w:rsidRDefault="00B609D0" w:rsidP="00D93414">
      <w:pPr>
        <w:pStyle w:val="ListParagraph"/>
        <w:numPr>
          <w:ilvl w:val="0"/>
          <w:numId w:val="1"/>
        </w:numPr>
        <w:spacing w:after="0" w:line="240" w:lineRule="auto"/>
        <w:ind w:left="567" w:hanging="283"/>
        <w:jc w:val="both"/>
        <w:rPr>
          <w:rFonts w:ascii="Times New Roman" w:hAnsi="Times New Roman"/>
          <w:sz w:val="28"/>
          <w:szCs w:val="28"/>
          <w:lang w:val="uk-UA" w:eastAsia="ru-RU"/>
        </w:rPr>
      </w:pPr>
      <w:r w:rsidRPr="005A0F86">
        <w:rPr>
          <w:rFonts w:ascii="Times New Roman" w:hAnsi="Times New Roman"/>
          <w:sz w:val="28"/>
          <w:szCs w:val="28"/>
          <w:lang w:val="uk-UA" w:eastAsia="ru-RU"/>
        </w:rPr>
        <w:t>Очікуємий розмір бюджетного призначення  - 127 402,20 грн.</w:t>
      </w:r>
    </w:p>
    <w:p w:rsidR="00B609D0" w:rsidRPr="005A0F86" w:rsidRDefault="00B609D0" w:rsidP="00381646">
      <w:pPr>
        <w:pStyle w:val="ListParagraph"/>
        <w:spacing w:after="0" w:line="240" w:lineRule="auto"/>
        <w:ind w:left="284"/>
        <w:jc w:val="both"/>
        <w:rPr>
          <w:rFonts w:ascii="Times New Roman" w:hAnsi="Times New Roman"/>
          <w:sz w:val="28"/>
          <w:szCs w:val="28"/>
          <w:lang w:val="uk-UA" w:eastAsia="ru-RU"/>
        </w:rPr>
      </w:pPr>
      <w:r w:rsidRPr="005A0F86">
        <w:rPr>
          <w:rFonts w:ascii="Times New Roman" w:hAnsi="Times New Roman"/>
          <w:sz w:val="28"/>
          <w:szCs w:val="28"/>
          <w:lang w:val="uk-UA" w:eastAsia="ru-RU"/>
        </w:rPr>
        <w:t>Замовником проведено дослідження ринку. Для визначення ціни були направлені запити комерційних пропозицій до декількох потенційних постачальників та взята середньо арифметична вартість товару.</w:t>
      </w:r>
    </w:p>
    <w:p w:rsidR="00B609D0" w:rsidRPr="005A0F86" w:rsidRDefault="00B609D0" w:rsidP="00381646">
      <w:pPr>
        <w:pStyle w:val="ListParagraph"/>
        <w:numPr>
          <w:ilvl w:val="0"/>
          <w:numId w:val="1"/>
        </w:numPr>
        <w:spacing w:after="0" w:line="240" w:lineRule="auto"/>
        <w:ind w:left="567" w:hanging="283"/>
        <w:jc w:val="both"/>
        <w:rPr>
          <w:rFonts w:ascii="Times New Roman" w:hAnsi="Times New Roman"/>
          <w:sz w:val="28"/>
          <w:szCs w:val="28"/>
          <w:lang w:val="uk-UA" w:eastAsia="ru-RU"/>
        </w:rPr>
      </w:pPr>
      <w:r w:rsidRPr="005A0F86">
        <w:rPr>
          <w:rFonts w:ascii="Times New Roman" w:hAnsi="Times New Roman"/>
          <w:sz w:val="28"/>
          <w:szCs w:val="28"/>
          <w:lang w:val="uk-UA" w:eastAsia="ru-RU"/>
        </w:rPr>
        <w:t>Обсяг поставки товару: згідно технічних вимог (Додаток 1).</w:t>
      </w:r>
    </w:p>
    <w:p w:rsidR="00B609D0" w:rsidRPr="00414FD5" w:rsidRDefault="00B609D0" w:rsidP="00414FD5">
      <w:pPr>
        <w:pStyle w:val="ListParagraph"/>
        <w:spacing w:after="0" w:line="240" w:lineRule="auto"/>
        <w:ind w:left="540"/>
        <w:jc w:val="both"/>
        <w:rPr>
          <w:rFonts w:ascii="Times New Roman" w:hAnsi="Times New Roman"/>
          <w:color w:val="000000"/>
          <w:sz w:val="28"/>
          <w:szCs w:val="28"/>
          <w:lang w:val="uk-UA"/>
        </w:rPr>
      </w:pPr>
    </w:p>
    <w:p w:rsidR="00B609D0" w:rsidRPr="00414FD5" w:rsidRDefault="00B609D0" w:rsidP="00D93414">
      <w:pPr>
        <w:pStyle w:val="ListParagraph"/>
        <w:spacing w:after="0" w:line="240" w:lineRule="auto"/>
        <w:ind w:left="284" w:firstLine="256"/>
        <w:jc w:val="both"/>
        <w:rPr>
          <w:rFonts w:ascii="Times New Roman" w:hAnsi="Times New Roman"/>
          <w:color w:val="000000"/>
          <w:sz w:val="28"/>
          <w:szCs w:val="28"/>
          <w:lang w:val="uk-UA"/>
        </w:rPr>
      </w:pPr>
      <w:r w:rsidRPr="00414FD5">
        <w:rPr>
          <w:rFonts w:ascii="Times New Roman" w:hAnsi="Times New Roman"/>
          <w:color w:val="000000"/>
          <w:sz w:val="28"/>
          <w:szCs w:val="28"/>
          <w:lang w:val="uk-UA"/>
        </w:rPr>
        <w:t xml:space="preserve"> </w:t>
      </w:r>
    </w:p>
    <w:p w:rsidR="00B609D0" w:rsidRDefault="00B609D0" w:rsidP="00367076">
      <w:pPr>
        <w:pStyle w:val="ListParagraph"/>
        <w:ind w:hanging="27"/>
        <w:jc w:val="both"/>
        <w:rPr>
          <w:rFonts w:ascii="Times New Roman" w:hAnsi="Times New Roman"/>
          <w:sz w:val="28"/>
          <w:szCs w:val="28"/>
          <w:lang w:val="uk-UA"/>
        </w:rPr>
      </w:pPr>
    </w:p>
    <w:p w:rsidR="00B609D0" w:rsidRDefault="00B609D0" w:rsidP="00367076">
      <w:pPr>
        <w:pStyle w:val="ListParagraph"/>
        <w:ind w:hanging="27"/>
        <w:jc w:val="both"/>
        <w:rPr>
          <w:rFonts w:ascii="Times New Roman" w:hAnsi="Times New Roman"/>
          <w:sz w:val="28"/>
          <w:szCs w:val="28"/>
          <w:lang w:val="uk-UA"/>
        </w:rPr>
      </w:pPr>
    </w:p>
    <w:p w:rsidR="00B609D0" w:rsidRDefault="00B609D0" w:rsidP="00367076">
      <w:pPr>
        <w:pStyle w:val="ListParagraph"/>
        <w:ind w:hanging="27"/>
        <w:jc w:val="both"/>
        <w:rPr>
          <w:rFonts w:ascii="Times New Roman" w:hAnsi="Times New Roman"/>
          <w:sz w:val="28"/>
          <w:szCs w:val="28"/>
          <w:lang w:val="uk-UA"/>
        </w:rPr>
      </w:pPr>
    </w:p>
    <w:p w:rsidR="00B609D0" w:rsidRDefault="00B609D0" w:rsidP="00367076">
      <w:pPr>
        <w:pStyle w:val="ListParagraph"/>
        <w:ind w:hanging="27"/>
        <w:jc w:val="both"/>
        <w:rPr>
          <w:rFonts w:ascii="Times New Roman" w:hAnsi="Times New Roman"/>
          <w:sz w:val="28"/>
          <w:szCs w:val="28"/>
          <w:lang w:val="uk-UA"/>
        </w:rPr>
      </w:pPr>
    </w:p>
    <w:p w:rsidR="00B609D0" w:rsidRDefault="00B609D0" w:rsidP="00367076">
      <w:pPr>
        <w:pStyle w:val="ListParagraph"/>
        <w:ind w:hanging="27"/>
        <w:jc w:val="both"/>
        <w:rPr>
          <w:rFonts w:ascii="Times New Roman" w:hAnsi="Times New Roman"/>
          <w:sz w:val="28"/>
          <w:szCs w:val="28"/>
          <w:lang w:val="uk-UA"/>
        </w:rPr>
      </w:pPr>
    </w:p>
    <w:p w:rsidR="00B609D0" w:rsidRDefault="00B609D0" w:rsidP="00367076">
      <w:pPr>
        <w:pStyle w:val="ListParagraph"/>
        <w:ind w:hanging="27"/>
        <w:jc w:val="both"/>
        <w:rPr>
          <w:rFonts w:ascii="Times New Roman" w:hAnsi="Times New Roman"/>
          <w:sz w:val="28"/>
          <w:szCs w:val="28"/>
          <w:lang w:val="uk-UA"/>
        </w:rPr>
      </w:pPr>
    </w:p>
    <w:p w:rsidR="00B609D0" w:rsidRDefault="00B609D0" w:rsidP="00367076">
      <w:pPr>
        <w:pStyle w:val="ListParagraph"/>
        <w:ind w:hanging="27"/>
        <w:jc w:val="both"/>
        <w:rPr>
          <w:rFonts w:ascii="Times New Roman" w:hAnsi="Times New Roman"/>
          <w:sz w:val="28"/>
          <w:szCs w:val="28"/>
          <w:lang w:val="uk-UA"/>
        </w:rPr>
      </w:pPr>
    </w:p>
    <w:p w:rsidR="00B609D0" w:rsidRDefault="00B609D0" w:rsidP="00367076">
      <w:pPr>
        <w:pStyle w:val="ListParagraph"/>
        <w:ind w:hanging="27"/>
        <w:jc w:val="both"/>
        <w:rPr>
          <w:rFonts w:ascii="Times New Roman" w:hAnsi="Times New Roman"/>
          <w:sz w:val="28"/>
          <w:szCs w:val="28"/>
          <w:lang w:val="uk-UA"/>
        </w:rPr>
      </w:pPr>
    </w:p>
    <w:p w:rsidR="00B609D0" w:rsidRPr="00831367" w:rsidRDefault="00B609D0" w:rsidP="007C1205">
      <w:pPr>
        <w:pStyle w:val="NormalWeb"/>
        <w:spacing w:before="0" w:beforeAutospacing="0" w:after="0" w:afterAutospacing="0" w:line="276" w:lineRule="auto"/>
        <w:ind w:right="-1"/>
        <w:jc w:val="right"/>
        <w:rPr>
          <w:rFonts w:ascii="Times New Roman" w:hAnsi="Times New Roman"/>
          <w:b/>
          <w:bCs/>
          <w:sz w:val="22"/>
          <w:szCs w:val="22"/>
          <w:lang w:val="uk-UA"/>
        </w:rPr>
      </w:pPr>
      <w:r w:rsidRPr="00831367">
        <w:rPr>
          <w:rFonts w:ascii="Times New Roman" w:hAnsi="Times New Roman"/>
          <w:b/>
          <w:bCs/>
          <w:sz w:val="22"/>
          <w:szCs w:val="22"/>
          <w:lang w:val="uk-UA"/>
        </w:rPr>
        <w:t>Додаток 1</w:t>
      </w:r>
    </w:p>
    <w:p w:rsidR="00B609D0" w:rsidRPr="00831367" w:rsidRDefault="00B609D0" w:rsidP="007C1205">
      <w:pPr>
        <w:pStyle w:val="1"/>
        <w:spacing w:line="360" w:lineRule="auto"/>
        <w:ind w:firstLine="709"/>
        <w:jc w:val="right"/>
        <w:rPr>
          <w:rFonts w:ascii="Times New Roman" w:hAnsi="Times New Roman"/>
          <w:b/>
          <w:szCs w:val="22"/>
        </w:rPr>
      </w:pPr>
      <w:r w:rsidRPr="00831367">
        <w:rPr>
          <w:rFonts w:ascii="Times New Roman" w:hAnsi="Times New Roman"/>
          <w:szCs w:val="22"/>
        </w:rPr>
        <w:t>до тендерної документації</w:t>
      </w:r>
    </w:p>
    <w:p w:rsidR="00B609D0" w:rsidRPr="00831367" w:rsidRDefault="00B609D0" w:rsidP="007C1205">
      <w:pPr>
        <w:jc w:val="center"/>
        <w:rPr>
          <w:rFonts w:ascii="Times New Roman" w:hAnsi="Times New Roman"/>
          <w:b/>
        </w:rPr>
      </w:pPr>
      <w:r w:rsidRPr="00831367">
        <w:rPr>
          <w:rFonts w:ascii="Times New Roman" w:hAnsi="Times New Roman"/>
          <w:b/>
        </w:rPr>
        <w:t>ТЕХНІЧНІ ВИМОГИ</w:t>
      </w:r>
    </w:p>
    <w:p w:rsidR="00B609D0" w:rsidRPr="002205D8" w:rsidRDefault="00B609D0" w:rsidP="007C1205">
      <w:pPr>
        <w:jc w:val="center"/>
        <w:rPr>
          <w:rFonts w:ascii="Times New Roman" w:hAnsi="Times New Roman"/>
          <w:b/>
        </w:rPr>
      </w:pPr>
      <w:r w:rsidRPr="002205D8">
        <w:rPr>
          <w:rFonts w:ascii="Times New Roman" w:hAnsi="Times New Roman"/>
          <w:b/>
        </w:rPr>
        <w:t>Технічні, якісні та кількісні характеристики</w:t>
      </w:r>
    </w:p>
    <w:p w:rsidR="00B609D0" w:rsidRPr="002205D8" w:rsidRDefault="00B609D0" w:rsidP="007C1205">
      <w:pPr>
        <w:jc w:val="center"/>
        <w:rPr>
          <w:rFonts w:ascii="Times New Roman" w:hAnsi="Times New Roman"/>
          <w:b/>
        </w:rPr>
      </w:pPr>
      <w:r w:rsidRPr="002205D8">
        <w:rPr>
          <w:rFonts w:ascii="Times New Roman" w:hAnsi="Times New Roman"/>
          <w:b/>
        </w:rPr>
        <w:t>44160000-9- Магістралі, трубопроводи, труби, обсадні труби, тюбінги та супутні вироби за ДК 021:2015 Єдиного закупівельного словника: Коліна, трійники та арматура до труб, відповідний код - 44167300-1; Заглушка, Хрестовина , Ревізія, відповідний код -  44163130-0;Американка, відповідний код -  44167000-8;Обвод, відповідний код - 44164300-0;Патрубок, відповідний код -  44167400-2;Труби, відповідний код – 44163100-1; Трубні муфти, відповідний код – 44163240-4</w:t>
      </w:r>
      <w:r w:rsidRPr="002205D8">
        <w:rPr>
          <w:rFonts w:ascii="Times New Roman" w:hAnsi="Times New Roman"/>
          <w:b/>
        </w:rPr>
        <w:tab/>
      </w:r>
    </w:p>
    <w:tbl>
      <w:tblPr>
        <w:tblpPr w:leftFromText="180" w:rightFromText="180" w:vertAnchor="text" w:tblpX="-235" w:tblpY="1"/>
        <w:tblOverlap w:val="never"/>
        <w:tblW w:w="10318" w:type="dxa"/>
        <w:tblLayout w:type="fixed"/>
        <w:tblLook w:val="00A0"/>
      </w:tblPr>
      <w:tblGrid>
        <w:gridCol w:w="5"/>
        <w:gridCol w:w="1007"/>
        <w:gridCol w:w="1810"/>
        <w:gridCol w:w="5937"/>
        <w:gridCol w:w="850"/>
        <w:gridCol w:w="709"/>
      </w:tblGrid>
      <w:tr w:rsidR="00B609D0" w:rsidRPr="002205D8" w:rsidTr="000F2527">
        <w:trPr>
          <w:trHeight w:val="799"/>
        </w:trPr>
        <w:tc>
          <w:tcPr>
            <w:tcW w:w="100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B609D0" w:rsidRPr="002205D8" w:rsidRDefault="00B609D0" w:rsidP="000F2527">
            <w:pPr>
              <w:ind w:hanging="34"/>
              <w:jc w:val="center"/>
              <w:rPr>
                <w:rFonts w:ascii="Times New Roman" w:hAnsi="Times New Roman"/>
                <w:b/>
                <w:bCs/>
                <w:color w:val="000000"/>
              </w:rPr>
            </w:pPr>
            <w:r w:rsidRPr="002205D8">
              <w:rPr>
                <w:rFonts w:ascii="Times New Roman" w:hAnsi="Times New Roman"/>
                <w:b/>
                <w:bCs/>
                <w:color w:val="000000"/>
              </w:rPr>
              <w:t>№з/п</w:t>
            </w:r>
          </w:p>
        </w:tc>
        <w:tc>
          <w:tcPr>
            <w:tcW w:w="1811" w:type="dxa"/>
            <w:tcBorders>
              <w:top w:val="single" w:sz="4" w:space="0" w:color="auto"/>
              <w:left w:val="single" w:sz="4" w:space="0" w:color="auto"/>
              <w:bottom w:val="single" w:sz="4" w:space="0" w:color="auto"/>
              <w:right w:val="single" w:sz="4" w:space="0" w:color="auto"/>
            </w:tcBorders>
            <w:shd w:val="clear" w:color="auto" w:fill="BFBFBF"/>
            <w:vAlign w:val="center"/>
          </w:tcPr>
          <w:p w:rsidR="00B609D0" w:rsidRPr="002205D8" w:rsidRDefault="00B609D0" w:rsidP="000F2527">
            <w:pPr>
              <w:jc w:val="center"/>
              <w:rPr>
                <w:rFonts w:ascii="Times New Roman" w:hAnsi="Times New Roman"/>
                <w:b/>
                <w:bCs/>
                <w:color w:val="000000"/>
              </w:rPr>
            </w:pPr>
            <w:r w:rsidRPr="002205D8">
              <w:rPr>
                <w:rFonts w:ascii="Times New Roman" w:hAnsi="Times New Roman"/>
                <w:b/>
                <w:bCs/>
                <w:color w:val="000000"/>
              </w:rPr>
              <w:t>Найменування</w:t>
            </w:r>
          </w:p>
        </w:tc>
        <w:tc>
          <w:tcPr>
            <w:tcW w:w="5940" w:type="dxa"/>
            <w:tcBorders>
              <w:top w:val="single" w:sz="4" w:space="0" w:color="auto"/>
              <w:left w:val="single" w:sz="4" w:space="0" w:color="auto"/>
              <w:bottom w:val="single" w:sz="4" w:space="0" w:color="auto"/>
              <w:right w:val="single" w:sz="4" w:space="0" w:color="auto"/>
            </w:tcBorders>
            <w:shd w:val="clear" w:color="auto" w:fill="BFBFBF"/>
            <w:vAlign w:val="center"/>
          </w:tcPr>
          <w:p w:rsidR="00B609D0" w:rsidRPr="002205D8" w:rsidRDefault="00B609D0" w:rsidP="000F2527">
            <w:pPr>
              <w:jc w:val="center"/>
              <w:rPr>
                <w:rFonts w:ascii="Times New Roman" w:hAnsi="Times New Roman"/>
                <w:b/>
                <w:bCs/>
                <w:color w:val="000000"/>
              </w:rPr>
            </w:pPr>
            <w:r w:rsidRPr="002205D8">
              <w:rPr>
                <w:rFonts w:ascii="Times New Roman" w:hAnsi="Times New Roman"/>
                <w:b/>
                <w:bCs/>
                <w:color w:val="000000"/>
              </w:rPr>
              <w:t>Технічні вимоги до товару</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B609D0" w:rsidRPr="002205D8" w:rsidRDefault="00B609D0" w:rsidP="000F2527">
            <w:pPr>
              <w:jc w:val="center"/>
              <w:rPr>
                <w:rFonts w:ascii="Times New Roman" w:hAnsi="Times New Roman"/>
                <w:b/>
                <w:bCs/>
                <w:color w:val="000000"/>
              </w:rPr>
            </w:pPr>
            <w:r w:rsidRPr="002205D8">
              <w:rPr>
                <w:rFonts w:ascii="Times New Roman" w:hAnsi="Times New Roman"/>
                <w:b/>
                <w:bCs/>
                <w:color w:val="000000"/>
              </w:rPr>
              <w:t>Одиниця виміру</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B609D0" w:rsidRPr="002205D8" w:rsidRDefault="00B609D0" w:rsidP="000F2527">
            <w:pPr>
              <w:jc w:val="center"/>
              <w:rPr>
                <w:rFonts w:ascii="Times New Roman" w:hAnsi="Times New Roman"/>
                <w:b/>
                <w:bCs/>
                <w:color w:val="000000"/>
              </w:rPr>
            </w:pPr>
            <w:r w:rsidRPr="002205D8">
              <w:rPr>
                <w:rFonts w:ascii="Times New Roman" w:hAnsi="Times New Roman"/>
                <w:b/>
                <w:bCs/>
                <w:color w:val="000000"/>
              </w:rPr>
              <w:t>Кількість</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Коліно 45</w:t>
            </w:r>
            <w:r w:rsidRPr="002205D8">
              <w:rPr>
                <w:rFonts w:ascii="Times New Roman" w:hAnsi="Times New Roman"/>
                <w:color w:val="000000"/>
                <w:vertAlign w:val="superscript"/>
              </w:rPr>
              <w:t xml:space="preserve">0 </w:t>
            </w:r>
            <w:r w:rsidRPr="002205D8">
              <w:rPr>
                <w:rFonts w:ascii="Times New Roman" w:hAnsi="Times New Roman"/>
                <w:color w:val="000000"/>
              </w:rPr>
              <w:t>×20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Бренд: Valtec; Тип товару: Куточок; Діаметр (мм): 20; Робочий тиск (бар): 25; Макс. Температура: 95; Матеріал: Поліпропілен; Виробник: Італія</w:t>
            </w:r>
          </w:p>
          <w:p w:rsidR="00B609D0" w:rsidRPr="002205D8" w:rsidRDefault="00B609D0" w:rsidP="000F2527">
            <w:pPr>
              <w:rPr>
                <w:rFonts w:ascii="Times New Roman" w:hAnsi="Times New Roman"/>
                <w:color w:val="000000"/>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50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Коліно 90</w:t>
            </w:r>
            <w:r w:rsidRPr="002205D8">
              <w:rPr>
                <w:rFonts w:ascii="Times New Roman" w:hAnsi="Times New Roman"/>
                <w:color w:val="000000"/>
                <w:vertAlign w:val="superscript"/>
              </w:rPr>
              <w:t xml:space="preserve">0 </w:t>
            </w:r>
            <w:r w:rsidRPr="002205D8">
              <w:rPr>
                <w:rFonts w:ascii="Times New Roman" w:hAnsi="Times New Roman"/>
                <w:color w:val="000000"/>
              </w:rPr>
              <w:t>×20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Бренд: Valtec; Тип товару: Куточок; Діаметр (мм): 20; Робочий тиск (бар): 25; Макс. 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50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Коліно 90</w:t>
            </w:r>
            <w:r w:rsidRPr="002205D8">
              <w:rPr>
                <w:rFonts w:ascii="Times New Roman" w:hAnsi="Times New Roman"/>
                <w:color w:val="000000"/>
                <w:vertAlign w:val="superscript"/>
              </w:rPr>
              <w:t xml:space="preserve">0 </w:t>
            </w:r>
            <w:r w:rsidRPr="002205D8">
              <w:rPr>
                <w:rFonts w:ascii="Times New Roman" w:hAnsi="Times New Roman"/>
                <w:color w:val="000000"/>
              </w:rPr>
              <w:t>×25</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Бренд: Valtec; Тип товару: Куточок; Діаметр (мм): 25; Робочий тиск (бар): 25; Макс. 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30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Коліно 45</w:t>
            </w:r>
            <w:r w:rsidRPr="002205D8">
              <w:rPr>
                <w:rFonts w:ascii="Times New Roman" w:hAnsi="Times New Roman"/>
                <w:color w:val="000000"/>
                <w:vertAlign w:val="superscript"/>
              </w:rPr>
              <w:t xml:space="preserve">0 </w:t>
            </w:r>
            <w:r w:rsidRPr="002205D8">
              <w:rPr>
                <w:rFonts w:ascii="Times New Roman" w:hAnsi="Times New Roman"/>
                <w:color w:val="000000"/>
              </w:rPr>
              <w:t>×25</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Бренд: Valtec; Тип товару: Куточок; Діаметр (мм): 25; Робочий тиск (бар): 25; Макс. 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30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Коліно 110×45</w:t>
            </w:r>
            <w:r w:rsidRPr="002205D8">
              <w:rPr>
                <w:rFonts w:ascii="Times New Roman" w:hAnsi="Times New Roman"/>
                <w:color w:val="000000"/>
                <w:vertAlign w:val="superscript"/>
              </w:rPr>
              <w:t>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 xml:space="preserve">Бренд: </w:t>
            </w:r>
            <w:r w:rsidRPr="002205D8">
              <w:rPr>
                <w:rFonts w:ascii="Times New Roman" w:hAnsi="Times New Roman"/>
                <w:color w:val="000000"/>
                <w:lang w:val="en-US"/>
              </w:rPr>
              <w:t>Ostendorf</w:t>
            </w:r>
            <w:r w:rsidRPr="002205D8">
              <w:rPr>
                <w:rFonts w:ascii="Times New Roman" w:hAnsi="Times New Roman"/>
                <w:color w:val="000000"/>
              </w:rPr>
              <w:t xml:space="preserve">; Тип товару: Коліно; Вид каналізації: Внутрішня; Тип каналізації: Проста; Градус: 45; Діаметр (мм): 100; Матеріал: Поліпропілен </w:t>
            </w:r>
            <w:r w:rsidRPr="002205D8">
              <w:rPr>
                <w:rFonts w:ascii="Times New Roman" w:hAnsi="Times New Roman"/>
                <w:color w:val="000000"/>
                <w:lang w:val="en-US"/>
              </w:rPr>
              <w:t>PPR</w:t>
            </w:r>
            <w:r w:rsidRPr="002205D8">
              <w:rPr>
                <w:rFonts w:ascii="Times New Roman" w:hAnsi="Times New Roman"/>
                <w:color w:val="000000"/>
              </w:rPr>
              <w:t>; Колір: Темно-сірий; Виробник: Німеччина</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40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Коліно 110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 xml:space="preserve">Бренд: </w:t>
            </w:r>
            <w:r w:rsidRPr="002205D8">
              <w:rPr>
                <w:rFonts w:ascii="Times New Roman" w:hAnsi="Times New Roman"/>
                <w:color w:val="000000"/>
                <w:lang w:val="en-US"/>
              </w:rPr>
              <w:t>Ostendorf</w:t>
            </w:r>
            <w:r w:rsidRPr="002205D8">
              <w:rPr>
                <w:rFonts w:ascii="Times New Roman" w:hAnsi="Times New Roman"/>
                <w:color w:val="000000"/>
              </w:rPr>
              <w:t xml:space="preserve">; Тип товару: Коліно; Вид каналізації: Внутрішня; Тип каналізації: Проста; Градус: 90; Діаметр (мм): 90; Матеріал: Поліпропілен </w:t>
            </w:r>
            <w:r w:rsidRPr="002205D8">
              <w:rPr>
                <w:rFonts w:ascii="Times New Roman" w:hAnsi="Times New Roman"/>
                <w:color w:val="000000"/>
                <w:lang w:val="en-US"/>
              </w:rPr>
              <w:t>PPR</w:t>
            </w:r>
            <w:r w:rsidRPr="002205D8">
              <w:rPr>
                <w:rFonts w:ascii="Times New Roman" w:hAnsi="Times New Roman"/>
                <w:color w:val="000000"/>
              </w:rPr>
              <w:t>; Колір: Темно-сірий; Виробник: Німеччина</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Коліно 16 обжим</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lang w:val="en-US"/>
              </w:rPr>
            </w:pPr>
            <w:r w:rsidRPr="002205D8">
              <w:rPr>
                <w:rFonts w:ascii="Times New Roman" w:hAnsi="Times New Roman"/>
                <w:color w:val="000000"/>
              </w:rPr>
              <w:t xml:space="preserve">Бренд: </w:t>
            </w:r>
            <w:r w:rsidRPr="002205D8">
              <w:rPr>
                <w:rFonts w:ascii="Times New Roman" w:hAnsi="Times New Roman"/>
                <w:color w:val="000000"/>
                <w:lang w:val="en-US"/>
              </w:rPr>
              <w:t>Valtec</w:t>
            </w:r>
            <w:r w:rsidRPr="002205D8">
              <w:rPr>
                <w:rFonts w:ascii="Times New Roman" w:hAnsi="Times New Roman"/>
                <w:color w:val="000000"/>
              </w:rPr>
              <w:t xml:space="preserve">; Тип товару: Коліно; Діаметр (мм): 16; Робочий тиск (бар): 10; Макс. </w:t>
            </w:r>
            <w:r w:rsidRPr="002205D8">
              <w:rPr>
                <w:rFonts w:ascii="Times New Roman" w:hAnsi="Times New Roman"/>
                <w:color w:val="000000"/>
                <w:lang w:val="en-US"/>
              </w:rPr>
              <w:t>Температура: 95; Матеріал: Сталь нержавіюча; Виробник: Італія</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Коліно 20 обжим</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lang w:val="en-US"/>
              </w:rPr>
            </w:pPr>
            <w:r w:rsidRPr="002205D8">
              <w:rPr>
                <w:rFonts w:ascii="Times New Roman" w:hAnsi="Times New Roman"/>
                <w:color w:val="000000"/>
              </w:rPr>
              <w:t xml:space="preserve">Бренд: </w:t>
            </w:r>
            <w:r w:rsidRPr="002205D8">
              <w:rPr>
                <w:rFonts w:ascii="Times New Roman" w:hAnsi="Times New Roman"/>
                <w:color w:val="000000"/>
                <w:lang w:val="en-US"/>
              </w:rPr>
              <w:t>Valtec</w:t>
            </w:r>
            <w:r w:rsidRPr="002205D8">
              <w:rPr>
                <w:rFonts w:ascii="Times New Roman" w:hAnsi="Times New Roman"/>
                <w:color w:val="000000"/>
              </w:rPr>
              <w:t xml:space="preserve">; Тип товару: Коліно; Діаметр (мм): 20; Робочий тиск (бар): 10; Макс. </w:t>
            </w:r>
            <w:r w:rsidRPr="002205D8">
              <w:rPr>
                <w:rFonts w:ascii="Times New Roman" w:hAnsi="Times New Roman"/>
                <w:color w:val="000000"/>
                <w:lang w:val="en-US"/>
              </w:rPr>
              <w:t>Температура: 95; Матеріал: Сталь нержавіюча; Виробник: Італія</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Коліно н/р 16×1/2</w:t>
            </w:r>
            <w:r w:rsidRPr="002205D8">
              <w:rPr>
                <w:rFonts w:ascii="Times New Roman" w:hAnsi="Times New Roman"/>
                <w:color w:val="000000"/>
                <w:vertAlign w:val="superscript"/>
              </w:rPr>
              <w:t>//</w:t>
            </w:r>
            <w:r w:rsidRPr="002205D8">
              <w:rPr>
                <w:rFonts w:ascii="Times New Roman" w:hAnsi="Times New Roman"/>
                <w:color w:val="000000"/>
              </w:rPr>
              <w:t xml:space="preserve"> обжим</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lang w:val="en-US"/>
              </w:rPr>
            </w:pPr>
            <w:r w:rsidRPr="002205D8">
              <w:rPr>
                <w:rFonts w:ascii="Times New Roman" w:hAnsi="Times New Roman"/>
                <w:color w:val="000000"/>
              </w:rPr>
              <w:t xml:space="preserve">Бренд: </w:t>
            </w:r>
            <w:r w:rsidRPr="002205D8">
              <w:rPr>
                <w:rFonts w:ascii="Times New Roman" w:hAnsi="Times New Roman"/>
                <w:color w:val="000000"/>
                <w:lang w:val="en-US"/>
              </w:rPr>
              <w:t>Valtec</w:t>
            </w:r>
            <w:r w:rsidRPr="002205D8">
              <w:rPr>
                <w:rFonts w:ascii="Times New Roman" w:hAnsi="Times New Roman"/>
                <w:color w:val="000000"/>
              </w:rPr>
              <w:t xml:space="preserve">; Тип товару: Коліно; Тип різьби:Зовнішня ; Діаметр різьби: 1/2 "; Діаметр (мм): 16; Робочий тиск (бар): 10; Макс. </w:t>
            </w:r>
            <w:r w:rsidRPr="002205D8">
              <w:rPr>
                <w:rFonts w:ascii="Times New Roman" w:hAnsi="Times New Roman"/>
                <w:color w:val="000000"/>
                <w:lang w:val="en-US"/>
              </w:rPr>
              <w:t>Температура: 95; Матеріал: Сталь нержавіюча; Виробник: Італія</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Коліно 40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 xml:space="preserve">Бренд: </w:t>
            </w:r>
            <w:r w:rsidRPr="002205D8">
              <w:rPr>
                <w:rFonts w:ascii="Times New Roman" w:hAnsi="Times New Roman"/>
                <w:color w:val="000000"/>
                <w:lang w:val="en-US"/>
              </w:rPr>
              <w:t>Valtec</w:t>
            </w:r>
            <w:r w:rsidRPr="002205D8">
              <w:rPr>
                <w:rFonts w:ascii="Times New Roman" w:hAnsi="Times New Roman"/>
                <w:color w:val="000000"/>
              </w:rPr>
              <w:t xml:space="preserve">; Тип товару: Куточок; Діаметр (мм): 40; Робочий тиск (бар): 25; Макс. </w:t>
            </w:r>
            <w:r w:rsidRPr="002205D8">
              <w:rPr>
                <w:rFonts w:ascii="Times New Roman" w:hAnsi="Times New Roman"/>
                <w:color w:val="000000"/>
                <w:lang w:val="en-US"/>
              </w:rPr>
              <w:t>Температура: 95; Матеріал: Поліпропілен; Виробник: Італія</w:t>
            </w:r>
          </w:p>
          <w:p w:rsidR="00B609D0" w:rsidRPr="002205D8" w:rsidRDefault="00B609D0" w:rsidP="000F2527">
            <w:pPr>
              <w:rPr>
                <w:rFonts w:ascii="Times New Roman" w:hAnsi="Times New Roman"/>
                <w:color w:val="000000"/>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Трійник  110×45</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 xml:space="preserve">Бренд: </w:t>
            </w:r>
            <w:r w:rsidRPr="002205D8">
              <w:rPr>
                <w:rFonts w:ascii="Times New Roman" w:hAnsi="Times New Roman"/>
                <w:color w:val="000000"/>
                <w:lang w:val="en-US"/>
              </w:rPr>
              <w:t>MagnaPlast</w:t>
            </w:r>
            <w:r w:rsidRPr="002205D8">
              <w:rPr>
                <w:rFonts w:ascii="Times New Roman" w:hAnsi="Times New Roman"/>
                <w:color w:val="000000"/>
              </w:rPr>
              <w:t xml:space="preserve">; Тип товару: Трійник; Вид каналізації: Внутрішня; Тип каналізації: Проста; Градус: 45; Діаметр (мм): 100; Матеріал: Поліпропілен </w:t>
            </w:r>
            <w:r w:rsidRPr="002205D8">
              <w:rPr>
                <w:rFonts w:ascii="Times New Roman" w:hAnsi="Times New Roman"/>
                <w:color w:val="000000"/>
                <w:lang w:val="en-US"/>
              </w:rPr>
              <w:t>PPR</w:t>
            </w:r>
            <w:r w:rsidRPr="002205D8">
              <w:rPr>
                <w:rFonts w:ascii="Times New Roman" w:hAnsi="Times New Roman"/>
                <w:color w:val="000000"/>
              </w:rPr>
              <w:t>; Виробник: Польща</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30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Трійник 20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Бренд: Valtec; Тип товару: Трійник; Діаметр (мм): 20; Робочий тиск (бар): 25; Макс. 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30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Трійник  20 обжим</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Бренд: Valtec; Тип товару: Трійник; Діаметр (мм): 20; Робочий тиск (бар): 10; Макс. Температура: 95; Матеріал: Сталь нержавіюча;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Трійник  16 обжим</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Бренд: Valtec; Тип товару: Трійник; Діаметр (мм): 16; Робочий тиск (бар): 10; Макс. Температура: 95; Матеріал: Сталь нержавіюча; Виробник: Італія</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Трійник  25</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111111"/>
                <w:shd w:val="clear" w:color="auto" w:fill="FFFFFF"/>
              </w:rPr>
            </w:pPr>
            <w:r w:rsidRPr="002205D8">
              <w:rPr>
                <w:rFonts w:ascii="Times New Roman" w:hAnsi="Times New Roman"/>
                <w:color w:val="111111"/>
                <w:shd w:val="clear" w:color="auto" w:fill="FFFFFF"/>
              </w:rPr>
              <w:t>Бренд: Valtec; Тип товару: Трійник; Діаметр (мм): 25; Робочий тиск (бар): 25; Макс. 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30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Трійник   каналізація 110×90</w:t>
            </w:r>
            <w:r w:rsidRPr="002205D8">
              <w:rPr>
                <w:rFonts w:ascii="Times New Roman" w:hAnsi="Times New Roman"/>
                <w:color w:val="000000"/>
                <w:vertAlign w:val="superscript"/>
              </w:rPr>
              <w:t xml:space="preserve">0 </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Бренд: MagnaPlast; Тип товару: Трійник; Вид каналізації: Внутрішня; Тип каналізації: Проста; Градус: 90; Діаметр (мм): 100; Матеріал: Поліпропілен PPR; Виробник: Польща</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40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Трійник  н/р 16×1/2</w:t>
            </w:r>
            <w:r w:rsidRPr="002205D8">
              <w:rPr>
                <w:rFonts w:ascii="Times New Roman" w:hAnsi="Times New Roman"/>
                <w:color w:val="000000"/>
                <w:vertAlign w:val="superscript"/>
              </w:rPr>
              <w:t>//</w:t>
            </w:r>
            <w:r w:rsidRPr="002205D8">
              <w:rPr>
                <w:rFonts w:ascii="Times New Roman" w:hAnsi="Times New Roman"/>
                <w:color w:val="000000"/>
              </w:rPr>
              <w:t xml:space="preserve"> ×16 обжим</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Бренд: Valtec; Тип товару: Трійник; Тип різьби: Зовнішня; Діаметр різьби: 1/2 "; Діаметр (мм): 16; Робочий тиск (бар): 10; Макс. Температура: 95; Матеріал: Сталь нержавіюча; Виробник: Італія</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Трійник   перехідний   25×20×25</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Бренд: Valtec; Тип товару: Трійник; Діаметр (мм): 25×20×25; Робочий тиск (бар): 25; Макс. 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40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Трійник   перехідний   32×20×32</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Бренд: Valtec; Тип товару: Трійник; Діаметр (мм): 32×20×32; Робочий тиск (бар): 25; Макс. 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50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Трійник  перехідний  32×25×32</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Бренд: Valtec; Тип товару: Трійник; Діаметр (мм): 32×25×32; Робочий тиск (бар): 25; Макс. 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Трійник   перехідний  40×20×40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 xml:space="preserve">Бренд: Valtec; Тип товару: Трійник; Діаметр (мм): </w:t>
            </w:r>
            <w:r w:rsidRPr="002205D8">
              <w:rPr>
                <w:rFonts w:ascii="Times New Roman" w:hAnsi="Times New Roman"/>
                <w:color w:val="000000"/>
              </w:rPr>
              <w:t>40×20×40</w:t>
            </w:r>
            <w:r w:rsidRPr="002205D8">
              <w:rPr>
                <w:rFonts w:ascii="Times New Roman" w:hAnsi="Times New Roman"/>
              </w:rPr>
              <w:t>; Робочий тиск (бар): 25; Макс. 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50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Трійник   перехідний   40×32×40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 xml:space="preserve">Бренд: Valtec; Тип товару: Трійник; Діаметр (мм): </w:t>
            </w:r>
            <w:r w:rsidRPr="002205D8">
              <w:rPr>
                <w:rFonts w:ascii="Times New Roman" w:hAnsi="Times New Roman"/>
                <w:color w:val="000000"/>
              </w:rPr>
              <w:t>40×32×40</w:t>
            </w:r>
            <w:r w:rsidRPr="002205D8">
              <w:rPr>
                <w:rFonts w:ascii="Times New Roman" w:hAnsi="Times New Roman"/>
              </w:rPr>
              <w:t>; Робочий тиск (бар): 25; Макс. 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Трійник   перехідний   50×20×50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Бренд: Valtec; Тип товару: Трійник; Діаметр (мм): 50×20×50; Робочий тиск (бар): 25; Макс. 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Трійник   перехідний  50×32×50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 xml:space="preserve">Бренд: Valtec; Тип товару: Трійник; Діаметр (мм): </w:t>
            </w:r>
            <w:r w:rsidRPr="002205D8">
              <w:rPr>
                <w:rFonts w:ascii="Times New Roman" w:hAnsi="Times New Roman"/>
                <w:color w:val="000000"/>
              </w:rPr>
              <w:t>50×32×50</w:t>
            </w:r>
            <w:r w:rsidRPr="002205D8">
              <w:rPr>
                <w:rFonts w:ascii="Times New Roman" w:hAnsi="Times New Roman"/>
              </w:rPr>
              <w:t>; Робочий тиск (бар): 25; Макс. 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Трійник   перехідний   50×40×50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 xml:space="preserve">Бренд: </w:t>
            </w:r>
            <w:r w:rsidRPr="002205D8">
              <w:rPr>
                <w:rFonts w:ascii="Times New Roman" w:hAnsi="Times New Roman"/>
                <w:lang w:val="en-US"/>
              </w:rPr>
              <w:t>Valtec</w:t>
            </w:r>
            <w:r w:rsidRPr="002205D8">
              <w:rPr>
                <w:rFonts w:ascii="Times New Roman" w:hAnsi="Times New Roman"/>
              </w:rPr>
              <w:t xml:space="preserve">; Тип товару: Трійник; Діаметр (мм): 50×40×50; Робочий тиск (бар): 25; Макс. </w:t>
            </w:r>
            <w:r w:rsidRPr="002205D8">
              <w:rPr>
                <w:rFonts w:ascii="Times New Roman" w:hAnsi="Times New Roman"/>
                <w:lang w:val="en-US"/>
              </w:rPr>
              <w:t>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Трійник   перехідний   63×20×63</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111111"/>
                <w:shd w:val="clear" w:color="auto" w:fill="FFFFFF"/>
              </w:rPr>
            </w:pPr>
            <w:r w:rsidRPr="002205D8">
              <w:rPr>
                <w:rFonts w:ascii="Times New Roman" w:hAnsi="Times New Roman"/>
                <w:color w:val="111111"/>
                <w:shd w:val="clear" w:color="auto" w:fill="FFFFFF"/>
              </w:rPr>
              <w:t>Бренд: Valtec; Тип товару: Трійник; Діаметр (мм): 63×20×63; Робочий тиск (бар): 25; Макс. 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Трійник   перехідний   63×25×63</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111111"/>
                <w:shd w:val="clear" w:color="auto" w:fill="FFFFFF"/>
              </w:rPr>
            </w:pPr>
            <w:r w:rsidRPr="002205D8">
              <w:rPr>
                <w:rFonts w:ascii="Times New Roman" w:hAnsi="Times New Roman"/>
                <w:color w:val="111111"/>
                <w:shd w:val="clear" w:color="auto" w:fill="FFFFFF"/>
              </w:rPr>
              <w:t xml:space="preserve">Бренд: Valtec; Тип товару: Трійник; Діаметр (мм): </w:t>
            </w:r>
            <w:r w:rsidRPr="002205D8">
              <w:rPr>
                <w:rFonts w:ascii="Times New Roman" w:hAnsi="Times New Roman"/>
                <w:color w:val="000000"/>
              </w:rPr>
              <w:t>63×25×63</w:t>
            </w:r>
            <w:r w:rsidRPr="002205D8">
              <w:rPr>
                <w:rFonts w:ascii="Times New Roman" w:hAnsi="Times New Roman"/>
                <w:color w:val="111111"/>
                <w:shd w:val="clear" w:color="auto" w:fill="FFFFFF"/>
              </w:rPr>
              <w:t>; Робочий тиск (бар): 25; Макс. 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Трійник   перехідний   63×32×63</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 xml:space="preserve">Бренд: </w:t>
            </w:r>
            <w:r w:rsidRPr="002205D8">
              <w:rPr>
                <w:rFonts w:ascii="Times New Roman" w:hAnsi="Times New Roman"/>
                <w:lang w:val="en-US"/>
              </w:rPr>
              <w:t>Valtec</w:t>
            </w:r>
            <w:r w:rsidRPr="002205D8">
              <w:rPr>
                <w:rFonts w:ascii="Times New Roman" w:hAnsi="Times New Roman"/>
              </w:rPr>
              <w:t xml:space="preserve">; Тип товару: Трійник; Діаметр (мм): 63×32×63; Робочий тиск (бар): 25; Макс. </w:t>
            </w:r>
            <w:r w:rsidRPr="002205D8">
              <w:rPr>
                <w:rFonts w:ascii="Times New Roman" w:hAnsi="Times New Roman"/>
                <w:lang w:val="en-US"/>
              </w:rPr>
              <w:t>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Трійник   перехідний  63×40×63</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 xml:space="preserve">Бренд: </w:t>
            </w:r>
            <w:r w:rsidRPr="002205D8">
              <w:rPr>
                <w:rFonts w:ascii="Times New Roman" w:hAnsi="Times New Roman"/>
                <w:lang w:val="en-US"/>
              </w:rPr>
              <w:t>Valtec</w:t>
            </w:r>
            <w:r w:rsidRPr="002205D8">
              <w:rPr>
                <w:rFonts w:ascii="Times New Roman" w:hAnsi="Times New Roman"/>
              </w:rPr>
              <w:t xml:space="preserve">; Тип товару: Трійник; Діаметр (мм): 63×40×63; Робочий тиск (бар): 25; Макс. </w:t>
            </w:r>
            <w:r w:rsidRPr="002205D8">
              <w:rPr>
                <w:rFonts w:ascii="Times New Roman" w:hAnsi="Times New Roman"/>
                <w:lang w:val="en-US"/>
              </w:rPr>
              <w:t>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Трійник   перехідний   63×50×63</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 xml:space="preserve">Бренд: </w:t>
            </w:r>
            <w:r w:rsidRPr="002205D8">
              <w:rPr>
                <w:rFonts w:ascii="Times New Roman" w:hAnsi="Times New Roman"/>
                <w:lang w:val="en-US"/>
              </w:rPr>
              <w:t>Valtec</w:t>
            </w:r>
            <w:r w:rsidRPr="002205D8">
              <w:rPr>
                <w:rFonts w:ascii="Times New Roman" w:hAnsi="Times New Roman"/>
              </w:rPr>
              <w:t xml:space="preserve">; Тип товару: Трійник; Діаметр (мм): 63×50×63; Робочий тиск (бар): 25; Макс. </w:t>
            </w:r>
            <w:r w:rsidRPr="002205D8">
              <w:rPr>
                <w:rFonts w:ascii="Times New Roman" w:hAnsi="Times New Roman"/>
                <w:lang w:val="en-US"/>
              </w:rPr>
              <w:t>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Труба 110×1000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 xml:space="preserve">Варіант: З розтрубом; Бренд: </w:t>
            </w:r>
            <w:r w:rsidRPr="002205D8">
              <w:rPr>
                <w:rFonts w:ascii="Times New Roman" w:hAnsi="Times New Roman"/>
                <w:color w:val="000000"/>
                <w:lang w:val="en-US"/>
              </w:rPr>
              <w:t>Ostendorf</w:t>
            </w:r>
            <w:r w:rsidRPr="002205D8">
              <w:rPr>
                <w:rFonts w:ascii="Times New Roman" w:hAnsi="Times New Roman"/>
                <w:color w:val="000000"/>
              </w:rPr>
              <w:t xml:space="preserve">; Тип товару: Труба; Вид каналізації: Внутрішня; Тип каналізації: Проста; Діаметр (мм): 100; Товщина стінки (мм): 2,7; Довжина (мм) 1000; Матеріал: Поліпропілен </w:t>
            </w:r>
            <w:r w:rsidRPr="002205D8">
              <w:rPr>
                <w:rFonts w:ascii="Times New Roman" w:hAnsi="Times New Roman"/>
                <w:color w:val="000000"/>
                <w:lang w:val="en-US"/>
              </w:rPr>
              <w:t>PPR</w:t>
            </w:r>
            <w:r w:rsidRPr="002205D8">
              <w:rPr>
                <w:rFonts w:ascii="Times New Roman" w:hAnsi="Times New Roman"/>
                <w:color w:val="000000"/>
              </w:rPr>
              <w:t>; Колір: Темно-сірий; Виробник: Німеччина</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lang w:val="en-US"/>
              </w:rPr>
            </w:pPr>
            <w:r w:rsidRPr="002205D8">
              <w:rPr>
                <w:rFonts w:ascii="Times New Roman" w:hAnsi="Times New Roman"/>
                <w:b/>
                <w:color w:val="000000"/>
                <w:lang w:val="en-US"/>
              </w:rPr>
              <w:t>40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Труба РЕ-</w:t>
            </w:r>
            <w:r w:rsidRPr="002205D8">
              <w:rPr>
                <w:rFonts w:ascii="Times New Roman" w:hAnsi="Times New Roman"/>
                <w:color w:val="000000"/>
                <w:lang w:val="en-US"/>
              </w:rPr>
              <w:t xml:space="preserve">Al-pert </w:t>
            </w:r>
            <w:r w:rsidRPr="002205D8">
              <w:rPr>
                <w:rFonts w:ascii="Times New Roman" w:hAnsi="Times New Roman"/>
                <w:color w:val="000000"/>
              </w:rPr>
              <w:t>16×2.0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lang w:val="en-US"/>
              </w:rPr>
            </w:pPr>
            <w:r w:rsidRPr="002205D8">
              <w:rPr>
                <w:rFonts w:ascii="Times New Roman" w:hAnsi="Times New Roman"/>
                <w:color w:val="000000"/>
              </w:rPr>
              <w:t xml:space="preserve">Бренд: </w:t>
            </w:r>
            <w:r w:rsidRPr="002205D8">
              <w:rPr>
                <w:rFonts w:ascii="Times New Roman" w:hAnsi="Times New Roman"/>
                <w:color w:val="000000"/>
                <w:lang w:val="en-US"/>
              </w:rPr>
              <w:t>Valtec</w:t>
            </w:r>
            <w:r w:rsidRPr="002205D8">
              <w:rPr>
                <w:rFonts w:ascii="Times New Roman" w:hAnsi="Times New Roman"/>
                <w:color w:val="000000"/>
              </w:rPr>
              <w:t xml:space="preserve">; Тип товару: Труба; Призначення: Універсальна; Діаметр (мм): 16; Робочий тиск (бар): 10; Товщина стінки (мм): 2; Макс. </w:t>
            </w:r>
            <w:r w:rsidRPr="002205D8">
              <w:rPr>
                <w:rFonts w:ascii="Times New Roman" w:hAnsi="Times New Roman"/>
                <w:color w:val="000000"/>
                <w:lang w:val="en-US"/>
              </w:rPr>
              <w:t>Температура: 95; Матеріал: Металопластик; Виробник: Італія</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м</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lang w:val="en-US"/>
              </w:rPr>
            </w:pPr>
            <w:r w:rsidRPr="002205D8">
              <w:rPr>
                <w:rFonts w:ascii="Times New Roman" w:hAnsi="Times New Roman"/>
                <w:color w:val="000000"/>
              </w:rPr>
              <w:t xml:space="preserve">Труба РЕХ </w:t>
            </w:r>
            <w:r w:rsidRPr="002205D8">
              <w:rPr>
                <w:rFonts w:ascii="Times New Roman" w:hAnsi="Times New Roman"/>
                <w:color w:val="000000"/>
                <w:lang w:val="en-US"/>
              </w:rPr>
              <w:t>Al</w:t>
            </w:r>
            <w:r w:rsidRPr="002205D8">
              <w:rPr>
                <w:rFonts w:ascii="Times New Roman" w:hAnsi="Times New Roman"/>
                <w:color w:val="000000"/>
              </w:rPr>
              <w:t xml:space="preserve"> 20×2.0/</w:t>
            </w:r>
            <w:r w:rsidRPr="002205D8">
              <w:rPr>
                <w:rFonts w:ascii="Times New Roman" w:hAnsi="Times New Roman"/>
                <w:color w:val="000000"/>
                <w:lang w:val="en-US"/>
              </w:rPr>
              <w:t>Kermi</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lang w:val="en-US"/>
              </w:rPr>
            </w:pPr>
            <w:r w:rsidRPr="002205D8">
              <w:rPr>
                <w:rFonts w:ascii="Times New Roman" w:hAnsi="Times New Roman"/>
                <w:color w:val="000000"/>
              </w:rPr>
              <w:t xml:space="preserve">Бренд: </w:t>
            </w:r>
            <w:r w:rsidRPr="002205D8">
              <w:rPr>
                <w:rFonts w:ascii="Times New Roman" w:hAnsi="Times New Roman"/>
                <w:color w:val="000000"/>
                <w:lang w:val="en-US"/>
              </w:rPr>
              <w:t>Valtec</w:t>
            </w:r>
            <w:r w:rsidRPr="002205D8">
              <w:rPr>
                <w:rFonts w:ascii="Times New Roman" w:hAnsi="Times New Roman"/>
                <w:color w:val="000000"/>
              </w:rPr>
              <w:t xml:space="preserve">; Тип товару: Труба; Призначення: Універсальна; Діаметр (мм): 20; Робочий тиск (бар): 10; Товщина стінки (мм): 2; Макс. </w:t>
            </w:r>
            <w:r w:rsidRPr="002205D8">
              <w:rPr>
                <w:rFonts w:ascii="Times New Roman" w:hAnsi="Times New Roman"/>
                <w:color w:val="000000"/>
                <w:lang w:val="en-US"/>
              </w:rPr>
              <w:t>Температура: 95; Матеріал: Металопластик; Виробник: Італія</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м</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Труба ппр 20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Бренд: Valtec; Тип товару: Труба; Тип труби: Проста; Призначення: Водопостачання; Діаметр (мм): 20; Робочий тиск (бар): 20; Товщина стінки (мм): 3,4; Макс. 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Технічні умови ДСТУ Б В.2.7-144:2007</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м</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160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Труба ппр 40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Бренд: Valtec; Тип товару: Труба; Тип труби: Проста; Призначення: Водопостачання; Діаметр (мм): 40; Робочий тиск (бар): 20; Товщина стінки (мм): 6,7; Макс. 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Технічні умови ДСТУ Б В.2.7-144:2007</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м</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50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Труба каналізаційна 110×2000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Варіант: З розтрубом; Бренд: Ostendorf; Тип товару: Труба; Вид каналізації: Внутрішня; Тип каналізації: Проста; Діаметр (мм): 100; Товщина стінки (мм): 2,7; Довжина (мм): 2000; Матеріал: Поліпропілен PPR; Колір: Темно-сірий; Виробник: Німеччина</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lang w:val="en-US"/>
              </w:rPr>
            </w:pPr>
            <w:r w:rsidRPr="002205D8">
              <w:rPr>
                <w:rFonts w:ascii="Times New Roman" w:hAnsi="Times New Roman"/>
                <w:b/>
                <w:color w:val="000000"/>
                <w:lang w:val="en-US"/>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Труба пп 25</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Бренд: Valtec; Тип товару: Труба; Тип труби: Проста; Призначення: Водопостачання; Діаметр (мм): 25; Робочий тиск (бар): 20; Товщина стінки (мм): 4,2; Макс. 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Технічні умови ДСТУ Б В.2.7-144:2007</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м</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160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Труба ппр 32</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p>
          <w:p w:rsidR="00B609D0" w:rsidRPr="002205D8" w:rsidRDefault="00B609D0" w:rsidP="000F2527">
            <w:pPr>
              <w:rPr>
                <w:rFonts w:ascii="Times New Roman" w:hAnsi="Times New Roman"/>
              </w:rPr>
            </w:pPr>
            <w:r w:rsidRPr="002205D8">
              <w:rPr>
                <w:rFonts w:ascii="Times New Roman" w:hAnsi="Times New Roman"/>
              </w:rPr>
              <w:t>Бренд: Valtec; Тип товару: Труба; Тип труби: Проста; Призначення: Водопостачання; Діаметр (мм): 32; Робочий тиск (бар): 20; Товщина стінки (мм): 5,4; Макс. 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Технічні умови ДСТУ Б В.2.7-144:2007</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м</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110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Труба ППР 63</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Бренд: Valtec; Тип товару: Труба; Тип труби: Проста; Призначення: Водопостачання; Діаметр (мм): 63; Робочий тиск (бар): 20; Товщина стінки (мм): 10,5; Макс. Температура: 95; Матеріал: Поліпропілен; Виробник: Італія</w:t>
            </w:r>
          </w:p>
          <w:p w:rsidR="00B609D0" w:rsidRPr="002205D8" w:rsidRDefault="00B609D0" w:rsidP="000F2527">
            <w:pPr>
              <w:rPr>
                <w:rFonts w:ascii="Times New Roman" w:hAnsi="Times New Roman"/>
                <w:color w:val="000000"/>
              </w:rPr>
            </w:pPr>
            <w:r w:rsidRPr="002205D8">
              <w:rPr>
                <w:rFonts w:ascii="Times New Roman" w:hAnsi="Times New Roman"/>
              </w:rPr>
              <w:t>Технічні умови ДСТУ Б В.2.7-144:2007</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м</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100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Американка 1/2</w:t>
            </w:r>
            <w:r w:rsidRPr="002205D8">
              <w:rPr>
                <w:rFonts w:ascii="Times New Roman" w:hAnsi="Times New Roman"/>
                <w:color w:val="000000"/>
                <w:vertAlign w:val="superscript"/>
              </w:rPr>
              <w:t>//</w:t>
            </w:r>
            <w:r w:rsidRPr="002205D8">
              <w:rPr>
                <w:rFonts w:ascii="Times New Roman" w:hAnsi="Times New Roman"/>
                <w:color w:val="000000"/>
              </w:rPr>
              <w:t xml:space="preserve"> нікель</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Бренд: Valtec; Тип товару: Американка; Тип різьби: Зовнішня / Внутрішня; Діаметр різьби: 1/2 "; Виконання: Пряма; Матеріал: Латунь нікельований; Виробник: Італія</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40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Ревізія 110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 xml:space="preserve">Бренд: </w:t>
            </w:r>
            <w:r w:rsidRPr="002205D8">
              <w:rPr>
                <w:rFonts w:ascii="Times New Roman" w:hAnsi="Times New Roman"/>
                <w:color w:val="000000"/>
                <w:lang w:val="en-US"/>
              </w:rPr>
              <w:t>MagnaPlast</w:t>
            </w:r>
            <w:r w:rsidRPr="002205D8">
              <w:rPr>
                <w:rFonts w:ascii="Times New Roman" w:hAnsi="Times New Roman"/>
                <w:color w:val="000000"/>
              </w:rPr>
              <w:t xml:space="preserve">; Тип товару: Ревізія; Вид каналізації: Внутрішня; Тип каналізації: Проста; Діаметр (мм): 100; Матеріал: Поліпропілен </w:t>
            </w:r>
            <w:r w:rsidRPr="002205D8">
              <w:rPr>
                <w:rFonts w:ascii="Times New Roman" w:hAnsi="Times New Roman"/>
                <w:color w:val="000000"/>
                <w:lang w:val="en-US"/>
              </w:rPr>
              <w:t>PPR</w:t>
            </w:r>
            <w:r w:rsidRPr="002205D8">
              <w:rPr>
                <w:rFonts w:ascii="Times New Roman" w:hAnsi="Times New Roman"/>
                <w:color w:val="000000"/>
              </w:rPr>
              <w:t>; Виробник: Польща</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30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Обвод 20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lang w:val="en-US"/>
              </w:rPr>
            </w:pPr>
            <w:r w:rsidRPr="002205D8">
              <w:rPr>
                <w:rFonts w:ascii="Times New Roman" w:hAnsi="Times New Roman"/>
              </w:rPr>
              <w:t xml:space="preserve">Бренд: </w:t>
            </w:r>
            <w:r w:rsidRPr="002205D8">
              <w:rPr>
                <w:rFonts w:ascii="Times New Roman" w:hAnsi="Times New Roman"/>
                <w:lang w:val="en-US"/>
              </w:rPr>
              <w:t>Valtec</w:t>
            </w:r>
            <w:r w:rsidRPr="002205D8">
              <w:rPr>
                <w:rFonts w:ascii="Times New Roman" w:hAnsi="Times New Roman"/>
              </w:rPr>
              <w:t xml:space="preserve">; Тип товару: Обвод; Діаметр (мм): 20; Робочий тиск (бар): 25; Макс. </w:t>
            </w:r>
            <w:r w:rsidRPr="002205D8">
              <w:rPr>
                <w:rFonts w:ascii="Times New Roman" w:hAnsi="Times New Roman"/>
                <w:lang w:val="en-US"/>
              </w:rPr>
              <w:t>Температура: 95; Матеріал: Поліпропілен; Виробник: Італія</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30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vertAlign w:val="superscript"/>
              </w:rPr>
            </w:pPr>
            <w:r w:rsidRPr="002205D8">
              <w:rPr>
                <w:rFonts w:ascii="Times New Roman" w:hAnsi="Times New Roman"/>
                <w:color w:val="000000"/>
              </w:rPr>
              <w:t>З’єднання американка різьбова зовнішня муфта 20×1/2</w:t>
            </w:r>
            <w:r w:rsidRPr="002205D8">
              <w:rPr>
                <w:rFonts w:ascii="Times New Roman" w:hAnsi="Times New Roman"/>
                <w:color w:val="000000"/>
                <w:vertAlign w:val="superscript"/>
              </w:rPr>
              <w:t>//</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Бренд: Valtec; Тип товару: Американка; Тип різьби: Зовнішня; Діаметр різьби: 1/2 "; Діаметр (мм): 20; Робочий тиск (бар): 25; Макс. Температура: 95; Матеріал: Поліпропілен; Виробник: Італія</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30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vertAlign w:val="superscript"/>
              </w:rPr>
            </w:pPr>
            <w:r w:rsidRPr="002205D8">
              <w:rPr>
                <w:rFonts w:ascii="Times New Roman" w:hAnsi="Times New Roman"/>
                <w:color w:val="000000"/>
              </w:rPr>
              <w:t xml:space="preserve">З’єднання  американка різьбова  </w:t>
            </w:r>
            <w:r w:rsidRPr="002205D8">
              <w:rPr>
                <w:rFonts w:ascii="Times New Roman" w:hAnsi="Times New Roman"/>
              </w:rPr>
              <w:t xml:space="preserve"> </w:t>
            </w:r>
            <w:r w:rsidRPr="002205D8">
              <w:rPr>
                <w:rFonts w:ascii="Times New Roman" w:hAnsi="Times New Roman"/>
                <w:color w:val="000000"/>
              </w:rPr>
              <w:t>Вн́утрішня  муфта 20×1/2</w:t>
            </w:r>
            <w:r w:rsidRPr="002205D8">
              <w:rPr>
                <w:rFonts w:ascii="Times New Roman" w:hAnsi="Times New Roman"/>
                <w:color w:val="000000"/>
                <w:vertAlign w:val="superscript"/>
              </w:rPr>
              <w:t>//</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Бренд: Valtec; Тип товару: Американка; Тип різьби: Внутрішня; Діаметр різьби: 1/2 "; Діаметр (мм): 20; Робочий тиск (бар): 25; Макс. Температура: 95; Матеріал: Поліпропілен; Виробник: Італія</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vertAlign w:val="superscript"/>
              </w:rPr>
            </w:pPr>
            <w:r w:rsidRPr="002205D8">
              <w:rPr>
                <w:rFonts w:ascii="Times New Roman" w:hAnsi="Times New Roman"/>
                <w:color w:val="000000"/>
              </w:rPr>
              <w:t>Муфта в/р 20×1/2</w:t>
            </w:r>
            <w:r w:rsidRPr="002205D8">
              <w:rPr>
                <w:rFonts w:ascii="Times New Roman" w:hAnsi="Times New Roman"/>
                <w:color w:val="000000"/>
                <w:vertAlign w:val="superscript"/>
              </w:rPr>
              <w:t>//</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lang w:val="en-US"/>
              </w:rPr>
            </w:pPr>
            <w:r w:rsidRPr="002205D8">
              <w:rPr>
                <w:rFonts w:ascii="Times New Roman" w:hAnsi="Times New Roman"/>
              </w:rPr>
              <w:t xml:space="preserve">Бренд: </w:t>
            </w:r>
            <w:r w:rsidRPr="002205D8">
              <w:rPr>
                <w:rFonts w:ascii="Times New Roman" w:hAnsi="Times New Roman"/>
                <w:lang w:val="en-US"/>
              </w:rPr>
              <w:t>Valtec</w:t>
            </w:r>
            <w:r w:rsidRPr="002205D8">
              <w:rPr>
                <w:rFonts w:ascii="Times New Roman" w:hAnsi="Times New Roman"/>
              </w:rPr>
              <w:t xml:space="preserve">; Тип товару: Перехід; Тип різьби: Внутрішня; Діаметр різьби: 1/2 "; Діаметр (мм): 20; Робочий тиск (бар): 25; Макс. </w:t>
            </w:r>
            <w:r w:rsidRPr="002205D8">
              <w:rPr>
                <w:rFonts w:ascii="Times New Roman" w:hAnsi="Times New Roman"/>
                <w:lang w:val="en-US"/>
              </w:rPr>
              <w:t>Температура: 95; Матеріал: Поліпропілен; Виробник: Італія</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lang w:val="en-US"/>
              </w:rPr>
            </w:pPr>
            <w:r w:rsidRPr="002205D8">
              <w:rPr>
                <w:rFonts w:ascii="Times New Roman" w:hAnsi="Times New Roman"/>
                <w:b/>
                <w:color w:val="000000"/>
                <w:lang w:val="en-US"/>
              </w:rPr>
              <w:t>50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vertAlign w:val="superscript"/>
              </w:rPr>
            </w:pPr>
            <w:r w:rsidRPr="002205D8">
              <w:rPr>
                <w:rFonts w:ascii="Times New Roman" w:hAnsi="Times New Roman"/>
                <w:color w:val="000000"/>
              </w:rPr>
              <w:t>Муфта н/р 20×1/2</w:t>
            </w:r>
            <w:r w:rsidRPr="002205D8">
              <w:rPr>
                <w:rFonts w:ascii="Times New Roman" w:hAnsi="Times New Roman"/>
                <w:color w:val="000000"/>
                <w:vertAlign w:val="superscript"/>
              </w:rPr>
              <w:t>//</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lang w:val="en-US"/>
              </w:rPr>
            </w:pPr>
            <w:r w:rsidRPr="002205D8">
              <w:rPr>
                <w:rFonts w:ascii="Times New Roman" w:hAnsi="Times New Roman"/>
              </w:rPr>
              <w:t xml:space="preserve">Бренд: </w:t>
            </w:r>
            <w:r w:rsidRPr="002205D8">
              <w:rPr>
                <w:rFonts w:ascii="Times New Roman" w:hAnsi="Times New Roman"/>
                <w:lang w:val="en-US"/>
              </w:rPr>
              <w:t>Valtec</w:t>
            </w:r>
            <w:r w:rsidRPr="002205D8">
              <w:rPr>
                <w:rFonts w:ascii="Times New Roman" w:hAnsi="Times New Roman"/>
              </w:rPr>
              <w:t xml:space="preserve">; Тип товару: Перехід; Тип різьби: Зовнішня; Діаметр різьби: 1/2 "; Діаметр (мм): 20; Робочий тиск (бар): 25; Макс. </w:t>
            </w:r>
            <w:r w:rsidRPr="002205D8">
              <w:rPr>
                <w:rFonts w:ascii="Times New Roman" w:hAnsi="Times New Roman"/>
                <w:lang w:val="en-US"/>
              </w:rPr>
              <w:t>Температура: 95; Матеріал: Поліпропілен; Виробник: Італія</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lang w:val="en-US"/>
              </w:rPr>
            </w:pPr>
            <w:r w:rsidRPr="002205D8">
              <w:rPr>
                <w:rFonts w:ascii="Times New Roman" w:hAnsi="Times New Roman"/>
                <w:b/>
                <w:color w:val="000000"/>
                <w:lang w:val="en-US"/>
              </w:rPr>
              <w:t>50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vertAlign w:val="superscript"/>
              </w:rPr>
            </w:pPr>
            <w:r w:rsidRPr="002205D8">
              <w:rPr>
                <w:rFonts w:ascii="Times New Roman" w:hAnsi="Times New Roman"/>
                <w:color w:val="000000"/>
              </w:rPr>
              <w:t>Муфта в/р 20×3/4</w:t>
            </w:r>
            <w:r w:rsidRPr="002205D8">
              <w:rPr>
                <w:rFonts w:ascii="Times New Roman" w:hAnsi="Times New Roman"/>
                <w:color w:val="000000"/>
                <w:vertAlign w:val="superscript"/>
              </w:rPr>
              <w:t>//</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lang w:val="en-US"/>
              </w:rPr>
            </w:pPr>
            <w:r w:rsidRPr="002205D8">
              <w:rPr>
                <w:rFonts w:ascii="Times New Roman" w:hAnsi="Times New Roman"/>
              </w:rPr>
              <w:t xml:space="preserve">Бренд: </w:t>
            </w:r>
            <w:r w:rsidRPr="002205D8">
              <w:rPr>
                <w:rFonts w:ascii="Times New Roman" w:hAnsi="Times New Roman"/>
                <w:lang w:val="en-US"/>
              </w:rPr>
              <w:t>Valtec</w:t>
            </w:r>
            <w:r w:rsidRPr="002205D8">
              <w:rPr>
                <w:rFonts w:ascii="Times New Roman" w:hAnsi="Times New Roman"/>
              </w:rPr>
              <w:t xml:space="preserve">; Тип товару: Перехід; Тип різьби: Внутрішня; Діаметр різьби: 3/4 "; Діаметр (мм): 20; Робочий тиск (бар): 25; Макс. </w:t>
            </w:r>
            <w:r w:rsidRPr="002205D8">
              <w:rPr>
                <w:rFonts w:ascii="Times New Roman" w:hAnsi="Times New Roman"/>
                <w:lang w:val="en-US"/>
              </w:rPr>
              <w:t>Температура: 95; Матеріал: Поліпропілен; Виробник: Італія</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vertAlign w:val="superscript"/>
              </w:rPr>
            </w:pPr>
            <w:r w:rsidRPr="002205D8">
              <w:rPr>
                <w:rFonts w:ascii="Times New Roman" w:hAnsi="Times New Roman"/>
                <w:color w:val="000000"/>
              </w:rPr>
              <w:t>Муфта н/р 20×3/4</w:t>
            </w:r>
            <w:r w:rsidRPr="002205D8">
              <w:rPr>
                <w:rFonts w:ascii="Times New Roman" w:hAnsi="Times New Roman"/>
                <w:color w:val="000000"/>
                <w:vertAlign w:val="superscript"/>
              </w:rPr>
              <w:t>//</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lang w:val="en-US"/>
              </w:rPr>
            </w:pPr>
            <w:r w:rsidRPr="002205D8">
              <w:rPr>
                <w:rFonts w:ascii="Times New Roman" w:hAnsi="Times New Roman"/>
              </w:rPr>
              <w:t xml:space="preserve">Бренд: </w:t>
            </w:r>
            <w:r w:rsidRPr="002205D8">
              <w:rPr>
                <w:rFonts w:ascii="Times New Roman" w:hAnsi="Times New Roman"/>
                <w:lang w:val="en-US"/>
              </w:rPr>
              <w:t>Valtec</w:t>
            </w:r>
            <w:r w:rsidRPr="002205D8">
              <w:rPr>
                <w:rFonts w:ascii="Times New Roman" w:hAnsi="Times New Roman"/>
              </w:rPr>
              <w:t xml:space="preserve">; Тип товару: Перехід; Тип різьби: Зовнішня; Діаметр різьби: 3/4 "; Діаметр (мм): 20; Робочий тиск (бар): 25; Макс. </w:t>
            </w:r>
            <w:r w:rsidRPr="002205D8">
              <w:rPr>
                <w:rFonts w:ascii="Times New Roman" w:hAnsi="Times New Roman"/>
                <w:lang w:val="en-US"/>
              </w:rPr>
              <w:t>Температура: 95; Матеріал: Поліпропілен; Виробник: Італія</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Муфта  перехідна  25×20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 xml:space="preserve">Бренд: </w:t>
            </w:r>
            <w:r w:rsidRPr="002205D8">
              <w:rPr>
                <w:rFonts w:ascii="Times New Roman" w:hAnsi="Times New Roman"/>
                <w:lang w:val="en-US"/>
              </w:rPr>
              <w:t>Valtec</w:t>
            </w:r>
            <w:r w:rsidRPr="002205D8">
              <w:rPr>
                <w:rFonts w:ascii="Times New Roman" w:hAnsi="Times New Roman"/>
              </w:rPr>
              <w:t xml:space="preserve">; Тип товару: Муфта; Діаметр (мм): 25×20; Робочий тиск (бар): 25; Макс. </w:t>
            </w:r>
            <w:r w:rsidRPr="002205D8">
              <w:rPr>
                <w:rFonts w:ascii="Times New Roman" w:hAnsi="Times New Roman"/>
                <w:lang w:val="en-US"/>
              </w:rPr>
              <w:t>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30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Муфта  перехідна  32×25</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 xml:space="preserve">Бренд: </w:t>
            </w:r>
            <w:r w:rsidRPr="002205D8">
              <w:rPr>
                <w:rFonts w:ascii="Times New Roman" w:hAnsi="Times New Roman"/>
                <w:lang w:val="en-US"/>
              </w:rPr>
              <w:t>Valtec</w:t>
            </w:r>
            <w:r w:rsidRPr="002205D8">
              <w:rPr>
                <w:rFonts w:ascii="Times New Roman" w:hAnsi="Times New Roman"/>
              </w:rPr>
              <w:t xml:space="preserve">; Тип товару: Муфта;  Діаметр (мм): </w:t>
            </w:r>
            <w:r w:rsidRPr="002205D8">
              <w:rPr>
                <w:rFonts w:ascii="Times New Roman" w:hAnsi="Times New Roman"/>
                <w:color w:val="000000"/>
              </w:rPr>
              <w:t>32×25</w:t>
            </w:r>
            <w:r w:rsidRPr="002205D8">
              <w:rPr>
                <w:rFonts w:ascii="Times New Roman" w:hAnsi="Times New Roman"/>
              </w:rPr>
              <w:t xml:space="preserve">; Робочий тиск (бар): 25; Макс. </w:t>
            </w:r>
            <w:r w:rsidRPr="002205D8">
              <w:rPr>
                <w:rFonts w:ascii="Times New Roman" w:hAnsi="Times New Roman"/>
                <w:lang w:val="en-US"/>
              </w:rPr>
              <w:t>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30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Муфта  перехідна  32×20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 xml:space="preserve">Бренд: </w:t>
            </w:r>
            <w:r w:rsidRPr="002205D8">
              <w:rPr>
                <w:rFonts w:ascii="Times New Roman" w:hAnsi="Times New Roman"/>
                <w:lang w:val="en-US"/>
              </w:rPr>
              <w:t>Valtec</w:t>
            </w:r>
            <w:r w:rsidRPr="002205D8">
              <w:rPr>
                <w:rFonts w:ascii="Times New Roman" w:hAnsi="Times New Roman"/>
              </w:rPr>
              <w:t xml:space="preserve">; Тип товару: Муфта; Діаметр (мм): </w:t>
            </w:r>
            <w:r w:rsidRPr="002205D8">
              <w:rPr>
                <w:rFonts w:ascii="Times New Roman" w:hAnsi="Times New Roman"/>
                <w:color w:val="000000"/>
              </w:rPr>
              <w:t>32×20</w:t>
            </w:r>
            <w:r w:rsidRPr="002205D8">
              <w:rPr>
                <w:rFonts w:ascii="Times New Roman" w:hAnsi="Times New Roman"/>
              </w:rPr>
              <w:t xml:space="preserve">; Робочий тиск (бар): 25; Макс. </w:t>
            </w:r>
            <w:r w:rsidRPr="002205D8">
              <w:rPr>
                <w:rFonts w:ascii="Times New Roman" w:hAnsi="Times New Roman"/>
                <w:lang w:val="en-US"/>
              </w:rPr>
              <w:t>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30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Муфта 16 обжим</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Варіант: 16; Бренд: Valtec; Тип товару: Редукція; Діаметр (мм): 20; Робочий тиск (бар): 10; Макс. Температура: 95; Матеріал: Сталь нержавіюча; Виробник: Італія</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Муфта в/р 16×1/2</w:t>
            </w:r>
            <w:r w:rsidRPr="002205D8">
              <w:rPr>
                <w:rFonts w:ascii="Times New Roman" w:hAnsi="Times New Roman"/>
                <w:color w:val="000000"/>
                <w:vertAlign w:val="superscript"/>
              </w:rPr>
              <w:t>//</w:t>
            </w:r>
            <w:r w:rsidRPr="002205D8">
              <w:rPr>
                <w:rFonts w:ascii="Times New Roman" w:hAnsi="Times New Roman"/>
                <w:color w:val="000000"/>
              </w:rPr>
              <w:t xml:space="preserve"> обжим</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Бренд: Valtec; Тип товару: Перехідник; Тип різьби: Внутрішня; Діаметр різьби: 1/2 "; Діаметр (мм): 16; Робочий тиск (бар): 10; Макс. Температура: 95; Матеріал: Сталь нержавіюча; Виробник: Італія</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Муфта в/р 16×3/4</w:t>
            </w:r>
            <w:r w:rsidRPr="002205D8">
              <w:rPr>
                <w:rFonts w:ascii="Times New Roman" w:hAnsi="Times New Roman"/>
                <w:color w:val="000000"/>
                <w:vertAlign w:val="superscript"/>
              </w:rPr>
              <w:t>//</w:t>
            </w:r>
            <w:r w:rsidRPr="002205D8">
              <w:rPr>
                <w:rFonts w:ascii="Times New Roman" w:hAnsi="Times New Roman"/>
                <w:color w:val="000000"/>
              </w:rPr>
              <w:t xml:space="preserve"> обжим</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Бренд: Valtec; Тип товару: Перехідник; Тип різьби: Внутрішня; Діаметр різьби: 3/4 "; Діаметр (мм): 16; Робочий тиск (бар): 10; Макс. Температура: 95; Матеріал: Сталь нержавіюча; Виробник: Італія</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Муфта н/р 16×1/2</w:t>
            </w:r>
            <w:r w:rsidRPr="002205D8">
              <w:rPr>
                <w:rFonts w:ascii="Times New Roman" w:hAnsi="Times New Roman"/>
                <w:color w:val="000000"/>
                <w:vertAlign w:val="superscript"/>
              </w:rPr>
              <w:t>//</w:t>
            </w:r>
            <w:r w:rsidRPr="002205D8">
              <w:rPr>
                <w:rFonts w:ascii="Times New Roman" w:hAnsi="Times New Roman"/>
                <w:color w:val="000000"/>
              </w:rPr>
              <w:t xml:space="preserve"> обжим</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Бренд: Valtec; Тип товару: Перехідник; Тип різьби: Зовнішня; Діаметр різьби: 1/2 "; Діаметр (мм): 16; Робочий тиск (бар): 10; Макс. Температура: 95; Матеріал: Сталь нержавіюча; Виробник: Італія</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Муфта н/р 16×3/4</w:t>
            </w:r>
            <w:r w:rsidRPr="002205D8">
              <w:rPr>
                <w:rFonts w:ascii="Times New Roman" w:hAnsi="Times New Roman"/>
                <w:color w:val="000000"/>
                <w:vertAlign w:val="superscript"/>
              </w:rPr>
              <w:t>//</w:t>
            </w:r>
            <w:r w:rsidRPr="002205D8">
              <w:rPr>
                <w:rFonts w:ascii="Times New Roman" w:hAnsi="Times New Roman"/>
                <w:color w:val="000000"/>
              </w:rPr>
              <w:t xml:space="preserve"> обжим</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Бренд: Valtec; Тип товару: Перехідник; Тип різьби: Зовнішня; Діаметр різьби: 3/4 "; Діаметр (мм): 16; Робочий тиск (бар): 10; Макс. Температура: 95; Матеріал: Сталь нержавіюча; Виробник: Італія</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Муфта  перехідна 40×20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 xml:space="preserve">Бренд: </w:t>
            </w:r>
            <w:r w:rsidRPr="002205D8">
              <w:rPr>
                <w:rFonts w:ascii="Times New Roman" w:hAnsi="Times New Roman"/>
                <w:lang w:val="en-US"/>
              </w:rPr>
              <w:t>Valtec</w:t>
            </w:r>
            <w:r w:rsidRPr="002205D8">
              <w:rPr>
                <w:rFonts w:ascii="Times New Roman" w:hAnsi="Times New Roman"/>
              </w:rPr>
              <w:t xml:space="preserve">; Тип товару: Муфта; Діаметр (мм):40×20; Робочий тиск (бар): 25; Макс. </w:t>
            </w:r>
            <w:r w:rsidRPr="002205D8">
              <w:rPr>
                <w:rFonts w:ascii="Times New Roman" w:hAnsi="Times New Roman"/>
                <w:lang w:val="en-US"/>
              </w:rPr>
              <w:t>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Муфта  перехідна 40×25</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 xml:space="preserve">Бренд: </w:t>
            </w:r>
            <w:r w:rsidRPr="002205D8">
              <w:rPr>
                <w:rFonts w:ascii="Times New Roman" w:hAnsi="Times New Roman"/>
                <w:lang w:val="en-US"/>
              </w:rPr>
              <w:t>Valtec</w:t>
            </w:r>
            <w:r w:rsidRPr="002205D8">
              <w:rPr>
                <w:rFonts w:ascii="Times New Roman" w:hAnsi="Times New Roman"/>
              </w:rPr>
              <w:t xml:space="preserve">; Тип товару: Муфта; Діаметр (мм):40×25; Робочий тиск (бар): 25; Макс. </w:t>
            </w:r>
            <w:r w:rsidRPr="002205D8">
              <w:rPr>
                <w:rFonts w:ascii="Times New Roman" w:hAnsi="Times New Roman"/>
                <w:lang w:val="en-US"/>
              </w:rPr>
              <w:t>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Муфта  перехідна  40×32</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 xml:space="preserve">Бренд: </w:t>
            </w:r>
            <w:r w:rsidRPr="002205D8">
              <w:rPr>
                <w:rFonts w:ascii="Times New Roman" w:hAnsi="Times New Roman"/>
                <w:lang w:val="en-US"/>
              </w:rPr>
              <w:t>Valtec</w:t>
            </w:r>
            <w:r w:rsidRPr="002205D8">
              <w:rPr>
                <w:rFonts w:ascii="Times New Roman" w:hAnsi="Times New Roman"/>
              </w:rPr>
              <w:t xml:space="preserve">; Тип товару: Муфта; Діаметр (мм):40×32; Робочий тиск (бар): 25; Макс. </w:t>
            </w:r>
            <w:r w:rsidRPr="002205D8">
              <w:rPr>
                <w:rFonts w:ascii="Times New Roman" w:hAnsi="Times New Roman"/>
                <w:lang w:val="en-US"/>
              </w:rPr>
              <w:t>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Муфта  перехідна  50×20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 xml:space="preserve">Бренд: </w:t>
            </w:r>
            <w:r w:rsidRPr="002205D8">
              <w:rPr>
                <w:rFonts w:ascii="Times New Roman" w:hAnsi="Times New Roman"/>
                <w:lang w:val="en-US"/>
              </w:rPr>
              <w:t>Valtec</w:t>
            </w:r>
            <w:r w:rsidRPr="002205D8">
              <w:rPr>
                <w:rFonts w:ascii="Times New Roman" w:hAnsi="Times New Roman"/>
              </w:rPr>
              <w:t xml:space="preserve">; Тип товару: Муфта; Діаметр (мм): 50×20; Робочий тиск (бар): 25; Макс. </w:t>
            </w:r>
            <w:r w:rsidRPr="002205D8">
              <w:rPr>
                <w:rFonts w:ascii="Times New Roman" w:hAnsi="Times New Roman"/>
                <w:lang w:val="en-US"/>
              </w:rPr>
              <w:t>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Муфта  25</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 xml:space="preserve">Бренд: </w:t>
            </w:r>
            <w:r w:rsidRPr="002205D8">
              <w:rPr>
                <w:rFonts w:ascii="Times New Roman" w:hAnsi="Times New Roman"/>
                <w:lang w:val="en-US"/>
              </w:rPr>
              <w:t>Valtec</w:t>
            </w:r>
            <w:r w:rsidRPr="002205D8">
              <w:rPr>
                <w:rFonts w:ascii="Times New Roman" w:hAnsi="Times New Roman"/>
              </w:rPr>
              <w:t xml:space="preserve">; Тип товару: Муфта; Діаметр (мм): 25; Робочий тиск (бар): 25; Макс. </w:t>
            </w:r>
            <w:r w:rsidRPr="002205D8">
              <w:rPr>
                <w:rFonts w:ascii="Times New Roman" w:hAnsi="Times New Roman"/>
                <w:lang w:val="en-US"/>
              </w:rPr>
              <w:t>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Муфта  32</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Бренд: Valtec; Тип товару: Муфта; Діаметр (мм): 32; Робочий тиск (бар): 25; Макс. 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Муфта  40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Бренд: Valtec; Тип товара: Муфта; Диаметр (мм): 40; Рабочее давление (бар): 25; Макс. Температура: 95; Материал: Полипропилен; Производитель: Италия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Муфта  перехідна 63×20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 xml:space="preserve">Бренд: </w:t>
            </w:r>
            <w:r w:rsidRPr="002205D8">
              <w:rPr>
                <w:rFonts w:ascii="Times New Roman" w:hAnsi="Times New Roman"/>
                <w:lang w:val="en-US"/>
              </w:rPr>
              <w:t>Valtec</w:t>
            </w:r>
            <w:r w:rsidRPr="002205D8">
              <w:rPr>
                <w:rFonts w:ascii="Times New Roman" w:hAnsi="Times New Roman"/>
              </w:rPr>
              <w:t xml:space="preserve">; Тип товару: Муфта; Діаметр (мм):63×20; Робочий тиск (бар): 25; Макс. </w:t>
            </w:r>
            <w:r w:rsidRPr="002205D8">
              <w:rPr>
                <w:rFonts w:ascii="Times New Roman" w:hAnsi="Times New Roman"/>
                <w:lang w:val="en-US"/>
              </w:rPr>
              <w:t>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rPr>
            </w:pPr>
            <w:r w:rsidRPr="002205D8">
              <w:rPr>
                <w:rFonts w:ascii="Times New Roman" w:hAnsi="Times New Roman"/>
                <w:b/>
                <w:color w:val="000000"/>
              </w:rPr>
              <w:t>20</w:t>
            </w:r>
          </w:p>
        </w:tc>
      </w:tr>
      <w:tr w:rsidR="00B609D0" w:rsidRPr="002205D8" w:rsidTr="000F2527">
        <w:trPr>
          <w:trHeight w:val="317"/>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Муфта 20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 xml:space="preserve">Бренд: </w:t>
            </w:r>
            <w:r w:rsidRPr="002205D8">
              <w:rPr>
                <w:rFonts w:ascii="Times New Roman" w:hAnsi="Times New Roman"/>
                <w:lang w:val="en-US"/>
              </w:rPr>
              <w:t>Valtec</w:t>
            </w:r>
            <w:r w:rsidRPr="002205D8">
              <w:rPr>
                <w:rFonts w:ascii="Times New Roman" w:hAnsi="Times New Roman"/>
              </w:rPr>
              <w:t xml:space="preserve">; Тип товару: Муфта; Діаметр (мм):20; Робочий тиск (бар): 25; Макс. </w:t>
            </w:r>
            <w:r w:rsidRPr="002205D8">
              <w:rPr>
                <w:rFonts w:ascii="Times New Roman" w:hAnsi="Times New Roman"/>
                <w:lang w:val="en-US"/>
              </w:rPr>
              <w:t>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lang w:val="en-US"/>
              </w:rPr>
            </w:pPr>
            <w:r w:rsidRPr="002205D8">
              <w:rPr>
                <w:rFonts w:ascii="Times New Roman" w:hAnsi="Times New Roman"/>
                <w:b/>
                <w:color w:val="000000"/>
                <w:lang w:val="en-US"/>
              </w:rPr>
              <w:t>50</w:t>
            </w:r>
          </w:p>
        </w:tc>
      </w:tr>
      <w:tr w:rsidR="00B609D0" w:rsidRPr="002205D8" w:rsidTr="000F2527">
        <w:trPr>
          <w:gridBefore w:val="1"/>
          <w:trHeight w:val="317"/>
        </w:trPr>
        <w:tc>
          <w:tcPr>
            <w:tcW w:w="1008" w:type="dxa"/>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Муфта  перехідна  63×25</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 xml:space="preserve">Бренд: </w:t>
            </w:r>
            <w:r w:rsidRPr="002205D8">
              <w:rPr>
                <w:rFonts w:ascii="Times New Roman" w:hAnsi="Times New Roman"/>
                <w:lang w:val="en-US"/>
              </w:rPr>
              <w:t>Valtec</w:t>
            </w:r>
            <w:r w:rsidRPr="002205D8">
              <w:rPr>
                <w:rFonts w:ascii="Times New Roman" w:hAnsi="Times New Roman"/>
              </w:rPr>
              <w:t xml:space="preserve">; Тип товару: Муфта; Діаметр (мм):63×25; Ðîáî÷èé òèñê (áàð): 25; Ìàêñ. </w:t>
            </w:r>
            <w:r w:rsidRPr="002205D8">
              <w:rPr>
                <w:rFonts w:ascii="Times New Roman" w:hAnsi="Times New Roman"/>
                <w:lang w:val="en-US"/>
              </w:rPr>
              <w:t>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rPr>
            </w:pPr>
            <w:r w:rsidRPr="002205D8">
              <w:rPr>
                <w:rFonts w:ascii="Times New Roman" w:hAnsi="Times New Roman"/>
                <w:b/>
                <w:color w:val="000000"/>
              </w:rPr>
              <w:t>20</w:t>
            </w:r>
          </w:p>
        </w:tc>
      </w:tr>
      <w:tr w:rsidR="00B609D0" w:rsidRPr="002205D8" w:rsidTr="000F2527">
        <w:trPr>
          <w:gridBefore w:val="1"/>
          <w:trHeight w:val="317"/>
        </w:trPr>
        <w:tc>
          <w:tcPr>
            <w:tcW w:w="1008" w:type="dxa"/>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Муфта  перехідна  63×32</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 xml:space="preserve">Бренд: </w:t>
            </w:r>
            <w:r w:rsidRPr="002205D8">
              <w:rPr>
                <w:rFonts w:ascii="Times New Roman" w:hAnsi="Times New Roman"/>
                <w:lang w:val="en-US"/>
              </w:rPr>
              <w:t>Valtec</w:t>
            </w:r>
            <w:r w:rsidRPr="002205D8">
              <w:rPr>
                <w:rFonts w:ascii="Times New Roman" w:hAnsi="Times New Roman"/>
              </w:rPr>
              <w:t xml:space="preserve">; Тип товару: Муфта; Діаметр (мм):63×32; Робочий тиск (бар): 25; Макс. </w:t>
            </w:r>
            <w:r w:rsidRPr="002205D8">
              <w:rPr>
                <w:rFonts w:ascii="Times New Roman" w:hAnsi="Times New Roman"/>
                <w:lang w:val="en-US"/>
              </w:rPr>
              <w:t>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rPr>
            </w:pPr>
            <w:r w:rsidRPr="002205D8">
              <w:rPr>
                <w:rFonts w:ascii="Times New Roman" w:hAnsi="Times New Roman"/>
                <w:b/>
                <w:color w:val="000000"/>
              </w:rPr>
              <w:t>20</w:t>
            </w:r>
          </w:p>
        </w:tc>
      </w:tr>
      <w:tr w:rsidR="00B609D0" w:rsidRPr="002205D8" w:rsidTr="000F2527">
        <w:trPr>
          <w:gridBefore w:val="1"/>
          <w:trHeight w:val="317"/>
        </w:trPr>
        <w:tc>
          <w:tcPr>
            <w:tcW w:w="1008" w:type="dxa"/>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Муфта  перехідна 63×40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 xml:space="preserve">Бренд: </w:t>
            </w:r>
            <w:r w:rsidRPr="002205D8">
              <w:rPr>
                <w:rFonts w:ascii="Times New Roman" w:hAnsi="Times New Roman"/>
                <w:lang w:val="en-US"/>
              </w:rPr>
              <w:t>Valtec</w:t>
            </w:r>
            <w:r w:rsidRPr="002205D8">
              <w:rPr>
                <w:rFonts w:ascii="Times New Roman" w:hAnsi="Times New Roman"/>
              </w:rPr>
              <w:t xml:space="preserve">; Тип товару: Муфта; Діаметр (мм):63×40; Робочий тиск (бар): 25; Макс. </w:t>
            </w:r>
            <w:r w:rsidRPr="002205D8">
              <w:rPr>
                <w:rFonts w:ascii="Times New Roman" w:hAnsi="Times New Roman"/>
                <w:lang w:val="en-US"/>
              </w:rPr>
              <w:t>Температура: 95; Матеріал: Поліпропілен; Виробник: Італія</w:t>
            </w:r>
          </w:p>
          <w:p w:rsidR="00B609D0" w:rsidRPr="002205D8" w:rsidRDefault="00B609D0" w:rsidP="000F2527">
            <w:pPr>
              <w:rPr>
                <w:rFonts w:ascii="Times New Roman" w:hAnsi="Times New Roman"/>
              </w:rPr>
            </w:pPr>
            <w:r w:rsidRPr="002205D8">
              <w:rPr>
                <w:rFonts w:ascii="Times New Roman" w:hAnsi="Times New Roman"/>
              </w:rPr>
              <w:t>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rPr>
            </w:pPr>
            <w:r w:rsidRPr="002205D8">
              <w:rPr>
                <w:rFonts w:ascii="Times New Roman" w:hAnsi="Times New Roman"/>
                <w:b/>
                <w:color w:val="000000"/>
              </w:rPr>
              <w:t>20</w:t>
            </w:r>
          </w:p>
        </w:tc>
      </w:tr>
      <w:tr w:rsidR="00B609D0" w:rsidRPr="002205D8" w:rsidTr="000F2527">
        <w:trPr>
          <w:gridBefore w:val="1"/>
          <w:trHeight w:val="317"/>
        </w:trPr>
        <w:tc>
          <w:tcPr>
            <w:tcW w:w="1008" w:type="dxa"/>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Муфта  63</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rPr>
            </w:pPr>
            <w:r w:rsidRPr="002205D8">
              <w:rPr>
                <w:rFonts w:ascii="Times New Roman" w:hAnsi="Times New Roman"/>
              </w:rPr>
              <w:t>Бренд: Valtec; Тип товару: Муфта; Діаметр (мм): 63; Робочий тиск (бар): 25; Макс. Температура: 95; Матеріал: Поліпропілен; Виробник: ІталіяДСТУ Б В.2.7-178:2009</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rPr>
            </w:pPr>
            <w:r w:rsidRPr="002205D8">
              <w:rPr>
                <w:rFonts w:ascii="Times New Roman" w:hAnsi="Times New Roman"/>
                <w:b/>
                <w:color w:val="000000"/>
              </w:rPr>
              <w:t>30</w:t>
            </w:r>
          </w:p>
        </w:tc>
      </w:tr>
      <w:tr w:rsidR="00B609D0" w:rsidRPr="002205D8" w:rsidTr="000F2527">
        <w:trPr>
          <w:gridBefore w:val="1"/>
          <w:trHeight w:val="317"/>
        </w:trPr>
        <w:tc>
          <w:tcPr>
            <w:tcW w:w="1008" w:type="dxa"/>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 xml:space="preserve">Муфта каналізаційна 110 насувна  </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 xml:space="preserve">Варіант: Змінна; Бренд: </w:t>
            </w:r>
            <w:r w:rsidRPr="002205D8">
              <w:rPr>
                <w:rFonts w:ascii="Times New Roman" w:hAnsi="Times New Roman"/>
                <w:color w:val="000000"/>
                <w:lang w:val="en-US"/>
              </w:rPr>
              <w:t>MagnaPlast</w:t>
            </w:r>
            <w:r w:rsidRPr="002205D8">
              <w:rPr>
                <w:rFonts w:ascii="Times New Roman" w:hAnsi="Times New Roman"/>
                <w:color w:val="000000"/>
              </w:rPr>
              <w:t xml:space="preserve">; Тип товару: Муфта; Вид каналізації: Внутрішня; Тип каналізації: Проста; Діаметр (мм): 100; Матеріал: Поліпропілен </w:t>
            </w:r>
            <w:r w:rsidRPr="002205D8">
              <w:rPr>
                <w:rFonts w:ascii="Times New Roman" w:hAnsi="Times New Roman"/>
                <w:color w:val="000000"/>
                <w:lang w:val="en-US"/>
              </w:rPr>
              <w:t>PPR</w:t>
            </w:r>
            <w:r w:rsidRPr="002205D8">
              <w:rPr>
                <w:rFonts w:ascii="Times New Roman" w:hAnsi="Times New Roman"/>
                <w:color w:val="000000"/>
              </w:rPr>
              <w:t>; Виробник: Польща</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gridBefore w:val="1"/>
          <w:trHeight w:val="317"/>
        </w:trPr>
        <w:tc>
          <w:tcPr>
            <w:tcW w:w="1008" w:type="dxa"/>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Муфта компенсаційна 110 каналізація</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Варіант: Компенсаційна; Бренд: MagnaPlast; Тип товару: Патрубок; Вид каналізації: Внутрішня; Тип каналізації: Проста; Діаметр (мм): 100; Матеріал: Поліпропілен PPR; Виробник: Польща</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gridBefore w:val="1"/>
          <w:trHeight w:val="317"/>
        </w:trPr>
        <w:tc>
          <w:tcPr>
            <w:tcW w:w="1008" w:type="dxa"/>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Хрестовина  16 обжим</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Бренд: Valtec; Тип товару: Хрестовина; Виконання: 16 х 16 х 16 х 16; Діаметр (мм): 16; Робочий тиск (бар): 10; Макс. Температура: 95; Матеріал: Сталь нержавіюча; Виробник: Італія</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gridBefore w:val="1"/>
          <w:trHeight w:val="317"/>
        </w:trPr>
        <w:tc>
          <w:tcPr>
            <w:tcW w:w="1008" w:type="dxa"/>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lang w:val="en-US"/>
              </w:rPr>
            </w:pPr>
            <w:r w:rsidRPr="002205D8">
              <w:rPr>
                <w:rFonts w:ascii="Times New Roman" w:hAnsi="Times New Roman"/>
                <w:color w:val="000000"/>
              </w:rPr>
              <w:t>Хрестовина каналізаційна 110/110/</w:t>
            </w:r>
            <w:r w:rsidRPr="002205D8">
              <w:rPr>
                <w:rFonts w:ascii="Times New Roman" w:hAnsi="Times New Roman"/>
                <w:color w:val="000000"/>
                <w:lang w:val="en-US"/>
              </w:rPr>
              <w:t>110</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lang w:val="en-US"/>
              </w:rPr>
            </w:pPr>
            <w:r w:rsidRPr="002205D8">
              <w:rPr>
                <w:rFonts w:ascii="Times New Roman" w:hAnsi="Times New Roman"/>
                <w:color w:val="000000"/>
                <w:lang w:val="en-US"/>
              </w:rPr>
              <w:t>Варіант: 110/110/110; Бренд: MagnaPlast; Тип товару: Хрестовина; Вид каналізації: Внутрішня; Тип каналізації: Проста; Градус: 90; Діаметр (мм): 100; Матеріал: Поліпропілен PPR; Виробник: Польща</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30</w:t>
            </w:r>
          </w:p>
        </w:tc>
      </w:tr>
      <w:tr w:rsidR="00B609D0" w:rsidRPr="002205D8" w:rsidTr="000F2527">
        <w:trPr>
          <w:gridBefore w:val="1"/>
          <w:trHeight w:val="317"/>
        </w:trPr>
        <w:tc>
          <w:tcPr>
            <w:tcW w:w="1008" w:type="dxa"/>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Заглушка 110 каналізація</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 xml:space="preserve">Бренд: </w:t>
            </w:r>
            <w:r w:rsidRPr="002205D8">
              <w:rPr>
                <w:rFonts w:ascii="Times New Roman" w:hAnsi="Times New Roman"/>
                <w:color w:val="000000"/>
                <w:lang w:val="en-US"/>
              </w:rPr>
              <w:t>Ostendorf</w:t>
            </w:r>
            <w:r w:rsidRPr="002205D8">
              <w:rPr>
                <w:rFonts w:ascii="Times New Roman" w:hAnsi="Times New Roman"/>
                <w:color w:val="000000"/>
              </w:rPr>
              <w:t xml:space="preserve">; Тип товару: Заглушка; Вид каналізації: Внутрішня; Тип каналізації: Проста; Діаметр (мм): 100; Матеріал: Поліпропілен </w:t>
            </w:r>
            <w:r w:rsidRPr="002205D8">
              <w:rPr>
                <w:rFonts w:ascii="Times New Roman" w:hAnsi="Times New Roman"/>
                <w:color w:val="000000"/>
                <w:lang w:val="en-US"/>
              </w:rPr>
              <w:t>PPR</w:t>
            </w:r>
            <w:r w:rsidRPr="002205D8">
              <w:rPr>
                <w:rFonts w:ascii="Times New Roman" w:hAnsi="Times New Roman"/>
                <w:color w:val="000000"/>
              </w:rPr>
              <w:t>; Виробник: Німеччина</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20</w:t>
            </w:r>
          </w:p>
        </w:tc>
      </w:tr>
      <w:tr w:rsidR="00B609D0" w:rsidRPr="002205D8" w:rsidTr="000F2527">
        <w:trPr>
          <w:gridBefore w:val="1"/>
          <w:trHeight w:val="317"/>
        </w:trPr>
        <w:tc>
          <w:tcPr>
            <w:tcW w:w="1008" w:type="dxa"/>
            <w:tcBorders>
              <w:top w:val="single" w:sz="4" w:space="0" w:color="auto"/>
              <w:left w:val="single" w:sz="4" w:space="0" w:color="auto"/>
              <w:bottom w:val="single" w:sz="4" w:space="0" w:color="auto"/>
              <w:right w:val="single" w:sz="4" w:space="0" w:color="auto"/>
            </w:tcBorders>
            <w:noWrap/>
            <w:vAlign w:val="center"/>
          </w:tcPr>
          <w:p w:rsidR="00B609D0" w:rsidRPr="00C1266D" w:rsidRDefault="00B609D0" w:rsidP="000F2527">
            <w:pPr>
              <w:pStyle w:val="ListParagraph"/>
              <w:numPr>
                <w:ilvl w:val="0"/>
                <w:numId w:val="4"/>
              </w:numPr>
              <w:spacing w:after="0" w:line="240" w:lineRule="auto"/>
              <w:ind w:left="0"/>
              <w:jc w:val="center"/>
              <w:rPr>
                <w:rFonts w:ascii="Times New Roman" w:hAnsi="Times New Roman"/>
                <w:bCs/>
                <w:color w:val="000000"/>
                <w:szCs w:val="22"/>
                <w:lang w:eastAsia="uk-UA"/>
              </w:rPr>
            </w:pPr>
          </w:p>
        </w:tc>
        <w:tc>
          <w:tcPr>
            <w:tcW w:w="181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Патрубок для з’єднання з чугунною трубою 110 з резинкою каналізація</w:t>
            </w:r>
          </w:p>
        </w:tc>
        <w:tc>
          <w:tcPr>
            <w:tcW w:w="5940" w:type="dxa"/>
            <w:tcBorders>
              <w:top w:val="single" w:sz="4" w:space="0" w:color="auto"/>
              <w:left w:val="single" w:sz="4" w:space="0" w:color="auto"/>
              <w:bottom w:val="single" w:sz="4" w:space="0" w:color="auto"/>
              <w:right w:val="single" w:sz="4" w:space="0" w:color="auto"/>
            </w:tcBorders>
            <w:vAlign w:val="center"/>
          </w:tcPr>
          <w:p w:rsidR="00B609D0" w:rsidRPr="002205D8" w:rsidRDefault="00B609D0" w:rsidP="000F2527">
            <w:pPr>
              <w:rPr>
                <w:rFonts w:ascii="Times New Roman" w:hAnsi="Times New Roman"/>
                <w:color w:val="000000"/>
              </w:rPr>
            </w:pPr>
            <w:r w:rsidRPr="002205D8">
              <w:rPr>
                <w:rFonts w:ascii="Times New Roman" w:hAnsi="Times New Roman"/>
                <w:color w:val="000000"/>
              </w:rPr>
              <w:t xml:space="preserve">Бренд: </w:t>
            </w:r>
            <w:r w:rsidRPr="002205D8">
              <w:rPr>
                <w:rFonts w:ascii="Times New Roman" w:hAnsi="Times New Roman"/>
                <w:color w:val="000000"/>
                <w:lang w:val="en-US"/>
              </w:rPr>
              <w:t>Valsir</w:t>
            </w:r>
            <w:r w:rsidRPr="002205D8">
              <w:rPr>
                <w:rFonts w:ascii="Times New Roman" w:hAnsi="Times New Roman"/>
                <w:color w:val="000000"/>
              </w:rPr>
              <w:t>; Тип товару: Перехідник; Вид каналізації: Внутрішня; Тип каналізації: Проста; Діаметр (мм): 100; Матеріал: Полівінілхлорид (ПВХ); Виробник: Італія</w:t>
            </w:r>
          </w:p>
        </w:tc>
        <w:tc>
          <w:tcPr>
            <w:tcW w:w="850" w:type="dxa"/>
            <w:tcBorders>
              <w:top w:val="single" w:sz="4" w:space="0" w:color="auto"/>
              <w:left w:val="single" w:sz="4" w:space="0" w:color="auto"/>
              <w:bottom w:val="single" w:sz="4" w:space="0" w:color="auto"/>
              <w:right w:val="single" w:sz="4" w:space="0" w:color="auto"/>
            </w:tcBorders>
            <w:noWrap/>
            <w:vAlign w:val="center"/>
          </w:tcPr>
          <w:p w:rsidR="00B609D0" w:rsidRPr="002205D8" w:rsidRDefault="00B609D0" w:rsidP="000F2527">
            <w:pPr>
              <w:jc w:val="center"/>
              <w:rPr>
                <w:rFonts w:ascii="Times New Roman" w:hAnsi="Times New Roman"/>
                <w:color w:val="000000"/>
              </w:rPr>
            </w:pPr>
            <w:r w:rsidRPr="002205D8">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609D0" w:rsidRPr="002205D8" w:rsidRDefault="00B609D0" w:rsidP="000F2527">
            <w:pPr>
              <w:jc w:val="center"/>
              <w:rPr>
                <w:rFonts w:ascii="Times New Roman" w:hAnsi="Times New Roman"/>
                <w:b/>
                <w:color w:val="000000"/>
              </w:rPr>
            </w:pPr>
            <w:r w:rsidRPr="002205D8">
              <w:rPr>
                <w:rFonts w:ascii="Times New Roman" w:hAnsi="Times New Roman"/>
                <w:b/>
                <w:color w:val="000000"/>
              </w:rPr>
              <w:t>30</w:t>
            </w:r>
          </w:p>
        </w:tc>
      </w:tr>
    </w:tbl>
    <w:p w:rsidR="00B609D0" w:rsidRPr="002205D8" w:rsidRDefault="00B609D0" w:rsidP="007C1205">
      <w:pPr>
        <w:tabs>
          <w:tab w:val="left" w:pos="567"/>
          <w:tab w:val="left" w:pos="709"/>
        </w:tabs>
        <w:ind w:firstLine="284"/>
        <w:jc w:val="both"/>
        <w:rPr>
          <w:rFonts w:ascii="Times New Roman" w:hAnsi="Times New Roman"/>
          <w:lang w:val="en-US"/>
        </w:rPr>
      </w:pPr>
      <w:r w:rsidRPr="002205D8">
        <w:rPr>
          <w:rFonts w:ascii="Times New Roman" w:hAnsi="Times New Roman"/>
        </w:rPr>
        <w:tab/>
      </w:r>
    </w:p>
    <w:p w:rsidR="00B609D0" w:rsidRPr="002205D8" w:rsidRDefault="00B609D0" w:rsidP="007C1205">
      <w:pPr>
        <w:tabs>
          <w:tab w:val="left" w:pos="567"/>
          <w:tab w:val="left" w:pos="709"/>
        </w:tabs>
        <w:ind w:firstLine="284"/>
        <w:jc w:val="both"/>
        <w:rPr>
          <w:rFonts w:ascii="Times New Roman" w:hAnsi="Times New Roman"/>
        </w:rPr>
      </w:pPr>
      <w:r w:rsidRPr="002205D8">
        <w:rPr>
          <w:rFonts w:ascii="Times New Roman" w:hAnsi="Times New Roman"/>
        </w:rPr>
        <w:tab/>
        <w:t xml:space="preserve">Інші вимоги щодо предмету закупівлі </w:t>
      </w:r>
    </w:p>
    <w:p w:rsidR="00B609D0" w:rsidRPr="002205D8" w:rsidRDefault="00B609D0" w:rsidP="007C1205">
      <w:pPr>
        <w:pStyle w:val="BodyTextIndent2"/>
        <w:shd w:val="clear" w:color="auto" w:fill="FFFFFF"/>
        <w:spacing w:after="0" w:line="240" w:lineRule="atLeast"/>
        <w:ind w:left="0"/>
        <w:jc w:val="both"/>
        <w:rPr>
          <w:rFonts w:ascii="Times New Roman" w:hAnsi="Times New Roman"/>
          <w:color w:val="000000"/>
          <w:lang w:eastAsia="ru-RU"/>
        </w:rPr>
      </w:pPr>
      <w:r w:rsidRPr="002205D8">
        <w:rPr>
          <w:rFonts w:ascii="Times New Roman" w:hAnsi="Times New Roman"/>
          <w:color w:val="000000"/>
          <w:lang w:eastAsia="ru-RU"/>
        </w:rPr>
        <w:t>1)Обладнання, зазначене в даному технічному завданні повинне відповідати чинним в Україні Законам, постановам, стандартам і нормам, а також задовольняти вимогам до технічних характеристик, конструкції, упаковки.</w:t>
      </w:r>
    </w:p>
    <w:p w:rsidR="00B609D0" w:rsidRPr="002205D8" w:rsidRDefault="00B609D0" w:rsidP="007C1205">
      <w:pPr>
        <w:pStyle w:val="BodyTextIndent2"/>
        <w:shd w:val="clear" w:color="auto" w:fill="FFFFFF"/>
        <w:spacing w:after="0" w:line="240" w:lineRule="atLeast"/>
        <w:ind w:left="0"/>
        <w:jc w:val="both"/>
        <w:rPr>
          <w:rFonts w:ascii="Times New Roman" w:hAnsi="Times New Roman"/>
          <w:color w:val="000000"/>
          <w:lang w:eastAsia="ru-RU"/>
        </w:rPr>
      </w:pPr>
      <w:r w:rsidRPr="002205D8">
        <w:rPr>
          <w:rFonts w:ascii="Times New Roman" w:hAnsi="Times New Roman"/>
          <w:color w:val="000000"/>
          <w:lang w:eastAsia="ru-RU"/>
        </w:rPr>
        <w:t>2)Робоче середовище – вода.</w:t>
      </w:r>
    </w:p>
    <w:p w:rsidR="00B609D0" w:rsidRPr="002205D8" w:rsidRDefault="00B609D0" w:rsidP="007C1205">
      <w:pPr>
        <w:pStyle w:val="BodyTextIndent2"/>
        <w:shd w:val="clear" w:color="auto" w:fill="FFFFFF"/>
        <w:spacing w:after="0" w:line="240" w:lineRule="atLeast"/>
        <w:ind w:left="0"/>
        <w:jc w:val="both"/>
        <w:rPr>
          <w:rFonts w:ascii="Times New Roman" w:hAnsi="Times New Roman"/>
          <w:color w:val="000000"/>
          <w:lang w:eastAsia="ru-RU"/>
        </w:rPr>
      </w:pPr>
      <w:r w:rsidRPr="002205D8">
        <w:rPr>
          <w:rFonts w:ascii="Times New Roman" w:hAnsi="Times New Roman"/>
          <w:color w:val="000000"/>
          <w:lang w:eastAsia="ru-RU"/>
        </w:rPr>
        <w:t>3)Конструкція запірної арматури повинна забезпечувати їх надійне функціонування після тривалого періоду перебування у відкритому або закритому положенні.</w:t>
      </w:r>
    </w:p>
    <w:p w:rsidR="00B609D0" w:rsidRPr="002205D8" w:rsidRDefault="00B609D0" w:rsidP="007C1205">
      <w:pPr>
        <w:pStyle w:val="BodyTextIndent2"/>
        <w:shd w:val="clear" w:color="auto" w:fill="FFFFFF"/>
        <w:spacing w:after="0" w:line="240" w:lineRule="atLeast"/>
        <w:ind w:left="0"/>
        <w:jc w:val="both"/>
        <w:rPr>
          <w:rFonts w:ascii="Times New Roman" w:hAnsi="Times New Roman"/>
          <w:color w:val="000000"/>
          <w:lang w:eastAsia="ru-RU"/>
        </w:rPr>
      </w:pPr>
      <w:r w:rsidRPr="002205D8">
        <w:rPr>
          <w:rFonts w:ascii="Times New Roman" w:hAnsi="Times New Roman"/>
          <w:color w:val="000000"/>
          <w:lang w:eastAsia="ru-RU"/>
        </w:rPr>
        <w:t>4)Товар має бути новим, не раніше 2020 року виготовлення без механічних пошкоджень.</w:t>
      </w:r>
    </w:p>
    <w:p w:rsidR="00B609D0" w:rsidRPr="002205D8" w:rsidRDefault="00B609D0" w:rsidP="007C1205">
      <w:pPr>
        <w:pStyle w:val="BodyTextIndent2"/>
        <w:shd w:val="clear" w:color="auto" w:fill="FFFFFF"/>
        <w:spacing w:after="0" w:line="240" w:lineRule="atLeast"/>
        <w:ind w:left="0"/>
        <w:jc w:val="both"/>
        <w:rPr>
          <w:rFonts w:ascii="Times New Roman" w:hAnsi="Times New Roman"/>
          <w:color w:val="000000"/>
          <w:lang w:eastAsia="ru-RU"/>
        </w:rPr>
      </w:pPr>
      <w:r w:rsidRPr="002205D8">
        <w:rPr>
          <w:rFonts w:ascii="Times New Roman" w:hAnsi="Times New Roman"/>
          <w:color w:val="000000"/>
          <w:lang w:eastAsia="ru-RU"/>
        </w:rPr>
        <w:t>5)Товар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rsidR="00B609D0" w:rsidRPr="002205D8" w:rsidRDefault="00B609D0" w:rsidP="007C1205">
      <w:pPr>
        <w:contextualSpacing/>
        <w:jc w:val="both"/>
        <w:rPr>
          <w:rFonts w:ascii="Times New Roman" w:hAnsi="Times New Roman"/>
        </w:rPr>
      </w:pPr>
      <w:r w:rsidRPr="002205D8">
        <w:rPr>
          <w:rFonts w:ascii="Times New Roman" w:hAnsi="Times New Roman"/>
        </w:rPr>
        <w:t xml:space="preserve"> </w:t>
      </w:r>
      <w:r w:rsidRPr="002205D8">
        <w:rPr>
          <w:rFonts w:ascii="Times New Roman" w:hAnsi="Times New Roman"/>
          <w:b/>
        </w:rPr>
        <w:t xml:space="preserve"> Вимоги до тари та упаковки: </w:t>
      </w:r>
      <w:r w:rsidRPr="002205D8">
        <w:rPr>
          <w:rFonts w:ascii="Times New Roman" w:hAnsi="Times New Roman"/>
        </w:rPr>
        <w:t xml:space="preserve">заводська упаковка з незмивним маркуванням нанесеним на тару, вартість тари входить у вартість продукції, тара повинна забезпечити цілісність товару при транспортуванні та зберіганні. Тара – незворотня. </w:t>
      </w:r>
    </w:p>
    <w:p w:rsidR="00B609D0" w:rsidRPr="002205D8" w:rsidRDefault="00B609D0" w:rsidP="007C1205">
      <w:pPr>
        <w:pStyle w:val="10"/>
        <w:ind w:firstLine="709"/>
        <w:jc w:val="both"/>
        <w:rPr>
          <w:sz w:val="22"/>
          <w:szCs w:val="22"/>
          <w:lang w:val="uk-UA"/>
        </w:rPr>
      </w:pPr>
      <w:r w:rsidRPr="002205D8">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вкладеними в ній. В випадках, які не висвітлені в цій документації, тендерний комітет та учасники процедури закупівлі керуються нормами Закону, а також іншими чинними нормативними-правовими актами України.</w:t>
      </w:r>
    </w:p>
    <w:p w:rsidR="00B609D0" w:rsidRPr="002205D8" w:rsidRDefault="00B609D0" w:rsidP="007C1205">
      <w:pPr>
        <w:pStyle w:val="10"/>
        <w:ind w:firstLine="709"/>
        <w:jc w:val="both"/>
        <w:rPr>
          <w:sz w:val="22"/>
          <w:szCs w:val="22"/>
          <w:lang w:val="uk-UA"/>
        </w:rPr>
      </w:pPr>
      <w:r w:rsidRPr="002205D8">
        <w:rPr>
          <w:color w:val="000000"/>
          <w:sz w:val="22"/>
          <w:szCs w:val="22"/>
          <w:lang w:val="uk-UA"/>
        </w:rPr>
        <w:t>Розрахунки за поставлений товар здійснюються в національній валюті України.</w:t>
      </w:r>
    </w:p>
    <w:p w:rsidR="00B609D0" w:rsidRPr="002205D8" w:rsidRDefault="00B609D0" w:rsidP="007C1205">
      <w:pPr>
        <w:jc w:val="both"/>
        <w:rPr>
          <w:rFonts w:ascii="Times New Roman" w:hAnsi="Times New Roman"/>
        </w:rPr>
      </w:pPr>
    </w:p>
    <w:p w:rsidR="00B609D0" w:rsidRPr="002205D8" w:rsidRDefault="00B609D0" w:rsidP="007C1205">
      <w:pPr>
        <w:jc w:val="both"/>
        <w:rPr>
          <w:rFonts w:ascii="Times New Roman" w:hAnsi="Times New Roman"/>
        </w:rPr>
      </w:pPr>
      <w:r w:rsidRPr="002205D8">
        <w:rPr>
          <w:rFonts w:ascii="Times New Roman" w:hAnsi="Times New Roman"/>
          <w:b/>
          <w:i/>
        </w:rPr>
        <w:t>У разі відсутності в Учасника одного або більше предметів закупівлі, вказаних в технічних вимогах, така пропозиція відхиляється.</w:t>
      </w:r>
    </w:p>
    <w:p w:rsidR="00B609D0" w:rsidRPr="002205D8" w:rsidRDefault="00B609D0" w:rsidP="007C1205">
      <w:pPr>
        <w:spacing w:after="0" w:line="240" w:lineRule="auto"/>
        <w:jc w:val="both"/>
        <w:rPr>
          <w:rFonts w:ascii="Times New Roman" w:hAnsi="Times New Roman"/>
        </w:rPr>
      </w:pPr>
    </w:p>
    <w:p w:rsidR="00B609D0" w:rsidRPr="00E22BDA" w:rsidRDefault="00B609D0" w:rsidP="00367076">
      <w:pPr>
        <w:pStyle w:val="ListParagraph"/>
        <w:ind w:hanging="27"/>
        <w:jc w:val="both"/>
        <w:rPr>
          <w:rFonts w:ascii="Times New Roman" w:hAnsi="Times New Roman"/>
          <w:sz w:val="28"/>
          <w:szCs w:val="28"/>
          <w:lang w:val="uk-UA"/>
        </w:rPr>
      </w:pPr>
    </w:p>
    <w:sectPr w:rsidR="00B609D0" w:rsidRPr="00E22BDA" w:rsidSect="00224C40">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2AC5"/>
    <w:multiLevelType w:val="hybridMultilevel"/>
    <w:tmpl w:val="23D030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CE3D48"/>
    <w:multiLevelType w:val="hybridMultilevel"/>
    <w:tmpl w:val="8ACE71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AB90C04"/>
    <w:multiLevelType w:val="hybridMultilevel"/>
    <w:tmpl w:val="552A8FEA"/>
    <w:lvl w:ilvl="0" w:tplc="976A3412">
      <w:start w:val="1"/>
      <w:numFmt w:val="decimal"/>
      <w:lvlText w:val="%1."/>
      <w:lvlJc w:val="center"/>
      <w:pPr>
        <w:tabs>
          <w:tab w:val="num" w:pos="1440"/>
        </w:tabs>
        <w:ind w:firstLine="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B165EEF"/>
    <w:multiLevelType w:val="hybridMultilevel"/>
    <w:tmpl w:val="23D030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8CC"/>
    <w:rsid w:val="00025645"/>
    <w:rsid w:val="00030388"/>
    <w:rsid w:val="00076E74"/>
    <w:rsid w:val="00087EB8"/>
    <w:rsid w:val="00093E11"/>
    <w:rsid w:val="000A025C"/>
    <w:rsid w:val="000C1916"/>
    <w:rsid w:val="000D0B7D"/>
    <w:rsid w:val="000E41D5"/>
    <w:rsid w:val="000F2527"/>
    <w:rsid w:val="0010071E"/>
    <w:rsid w:val="0017455A"/>
    <w:rsid w:val="00174705"/>
    <w:rsid w:val="001E11D8"/>
    <w:rsid w:val="002205D8"/>
    <w:rsid w:val="00224C40"/>
    <w:rsid w:val="00225EC2"/>
    <w:rsid w:val="002718A1"/>
    <w:rsid w:val="002947E4"/>
    <w:rsid w:val="002E7908"/>
    <w:rsid w:val="00302A78"/>
    <w:rsid w:val="00303855"/>
    <w:rsid w:val="00341931"/>
    <w:rsid w:val="00367076"/>
    <w:rsid w:val="0036725C"/>
    <w:rsid w:val="003775F7"/>
    <w:rsid w:val="00381646"/>
    <w:rsid w:val="00384706"/>
    <w:rsid w:val="00414FD5"/>
    <w:rsid w:val="00437973"/>
    <w:rsid w:val="00446C93"/>
    <w:rsid w:val="0046560D"/>
    <w:rsid w:val="00483B09"/>
    <w:rsid w:val="004A06A5"/>
    <w:rsid w:val="004A08E3"/>
    <w:rsid w:val="004A5457"/>
    <w:rsid w:val="004A62D3"/>
    <w:rsid w:val="004C04DD"/>
    <w:rsid w:val="004E14A4"/>
    <w:rsid w:val="005065B7"/>
    <w:rsid w:val="00521C8D"/>
    <w:rsid w:val="00526CE8"/>
    <w:rsid w:val="005608B6"/>
    <w:rsid w:val="00567035"/>
    <w:rsid w:val="0058006C"/>
    <w:rsid w:val="005809BA"/>
    <w:rsid w:val="005A0F86"/>
    <w:rsid w:val="005D0DCA"/>
    <w:rsid w:val="005D394F"/>
    <w:rsid w:val="005F0F84"/>
    <w:rsid w:val="006026C0"/>
    <w:rsid w:val="00637F99"/>
    <w:rsid w:val="00640A99"/>
    <w:rsid w:val="006651FB"/>
    <w:rsid w:val="00665748"/>
    <w:rsid w:val="00666957"/>
    <w:rsid w:val="00667F2D"/>
    <w:rsid w:val="0067653E"/>
    <w:rsid w:val="006D0308"/>
    <w:rsid w:val="006D3978"/>
    <w:rsid w:val="006D48EE"/>
    <w:rsid w:val="00720EEE"/>
    <w:rsid w:val="0078355E"/>
    <w:rsid w:val="007C1205"/>
    <w:rsid w:val="007C2AA9"/>
    <w:rsid w:val="007C2CC3"/>
    <w:rsid w:val="007D4B4D"/>
    <w:rsid w:val="00811802"/>
    <w:rsid w:val="00831367"/>
    <w:rsid w:val="0084392E"/>
    <w:rsid w:val="0086554D"/>
    <w:rsid w:val="009157A2"/>
    <w:rsid w:val="00936751"/>
    <w:rsid w:val="00A520AF"/>
    <w:rsid w:val="00A5733E"/>
    <w:rsid w:val="00AA32A5"/>
    <w:rsid w:val="00AC0159"/>
    <w:rsid w:val="00AF3A5E"/>
    <w:rsid w:val="00B24F7E"/>
    <w:rsid w:val="00B5315F"/>
    <w:rsid w:val="00B609D0"/>
    <w:rsid w:val="00B64B54"/>
    <w:rsid w:val="00B6582A"/>
    <w:rsid w:val="00B97331"/>
    <w:rsid w:val="00B97E7C"/>
    <w:rsid w:val="00BA7535"/>
    <w:rsid w:val="00BC3C5F"/>
    <w:rsid w:val="00BD224A"/>
    <w:rsid w:val="00C1266D"/>
    <w:rsid w:val="00C23C92"/>
    <w:rsid w:val="00C43E18"/>
    <w:rsid w:val="00C77B35"/>
    <w:rsid w:val="00C92C36"/>
    <w:rsid w:val="00C93C3B"/>
    <w:rsid w:val="00CB3865"/>
    <w:rsid w:val="00CE190C"/>
    <w:rsid w:val="00CF1CDA"/>
    <w:rsid w:val="00D12DC7"/>
    <w:rsid w:val="00D5543F"/>
    <w:rsid w:val="00D83B49"/>
    <w:rsid w:val="00D90F86"/>
    <w:rsid w:val="00D93414"/>
    <w:rsid w:val="00DB6879"/>
    <w:rsid w:val="00E07424"/>
    <w:rsid w:val="00E07C5F"/>
    <w:rsid w:val="00E11BE6"/>
    <w:rsid w:val="00E22BDA"/>
    <w:rsid w:val="00E23E34"/>
    <w:rsid w:val="00E56E35"/>
    <w:rsid w:val="00E97E5D"/>
    <w:rsid w:val="00EA312A"/>
    <w:rsid w:val="00EA421C"/>
    <w:rsid w:val="00EC0D9E"/>
    <w:rsid w:val="00EE679C"/>
    <w:rsid w:val="00F00284"/>
    <w:rsid w:val="00F376FA"/>
    <w:rsid w:val="00F44932"/>
    <w:rsid w:val="00F45F5A"/>
    <w:rsid w:val="00F518CC"/>
    <w:rsid w:val="00F956F0"/>
    <w:rsid w:val="00FB1BFC"/>
    <w:rsid w:val="00FF70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C3"/>
    <w:pPr>
      <w:spacing w:after="200" w:line="276" w:lineRule="auto"/>
    </w:pPr>
    <w:rPr>
      <w:lang w:eastAsia="en-US"/>
    </w:rPr>
  </w:style>
  <w:style w:type="paragraph" w:styleId="Heading1">
    <w:name w:val="heading 1"/>
    <w:basedOn w:val="Normal"/>
    <w:link w:val="Heading1Char"/>
    <w:uiPriority w:val="99"/>
    <w:qFormat/>
    <w:locked/>
    <w:rsid w:val="005F0F8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931"/>
    <w:rPr>
      <w:rFonts w:ascii="Cambria" w:hAnsi="Cambria" w:cs="Times New Roman"/>
      <w:b/>
      <w:bCs/>
      <w:kern w:val="32"/>
      <w:sz w:val="32"/>
      <w:szCs w:val="32"/>
      <w:lang w:eastAsia="en-US"/>
    </w:rPr>
  </w:style>
  <w:style w:type="paragraph" w:styleId="ListParagraph">
    <w:name w:val="List Paragraph"/>
    <w:aliases w:val="EBRD List"/>
    <w:basedOn w:val="Normal"/>
    <w:link w:val="ListParagraphChar"/>
    <w:uiPriority w:val="99"/>
    <w:qFormat/>
    <w:rsid w:val="00720EEE"/>
    <w:pPr>
      <w:ind w:left="720"/>
      <w:contextualSpacing/>
    </w:pPr>
    <w:rPr>
      <w:szCs w:val="20"/>
    </w:rPr>
  </w:style>
  <w:style w:type="character" w:customStyle="1" w:styleId="h-hidden">
    <w:name w:val="h-hidden"/>
    <w:uiPriority w:val="99"/>
    <w:rsid w:val="00E22BDA"/>
  </w:style>
  <w:style w:type="character" w:styleId="Strong">
    <w:name w:val="Strong"/>
    <w:basedOn w:val="DefaultParagraphFont"/>
    <w:uiPriority w:val="99"/>
    <w:qFormat/>
    <w:locked/>
    <w:rsid w:val="00D93414"/>
    <w:rPr>
      <w:rFonts w:cs="Times New Roman"/>
      <w:b/>
    </w:rPr>
  </w:style>
  <w:style w:type="character" w:styleId="Hyperlink">
    <w:name w:val="Hyperlink"/>
    <w:basedOn w:val="DefaultParagraphFont"/>
    <w:uiPriority w:val="99"/>
    <w:rsid w:val="006D48EE"/>
    <w:rPr>
      <w:rFonts w:cs="Times New Roman"/>
      <w:color w:val="0000FF"/>
      <w:u w:val="single"/>
    </w:rPr>
  </w:style>
  <w:style w:type="paragraph" w:styleId="HTMLPreformatted">
    <w:name w:val="HTML Preformatted"/>
    <w:basedOn w:val="Normal"/>
    <w:link w:val="HTMLPreformattedChar"/>
    <w:uiPriority w:val="99"/>
    <w:rsid w:val="0002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B97E7C"/>
    <w:rPr>
      <w:rFonts w:ascii="Courier New" w:hAnsi="Courier New" w:cs="Courier New"/>
      <w:sz w:val="20"/>
      <w:szCs w:val="20"/>
      <w:lang w:eastAsia="en-US"/>
    </w:rPr>
  </w:style>
  <w:style w:type="paragraph" w:styleId="NormalWe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Normal"/>
    <w:link w:val="NormalWebChar"/>
    <w:uiPriority w:val="99"/>
    <w:rsid w:val="007C1205"/>
    <w:pPr>
      <w:spacing w:before="100" w:beforeAutospacing="1" w:after="100" w:afterAutospacing="1" w:line="240" w:lineRule="auto"/>
    </w:pPr>
    <w:rPr>
      <w:sz w:val="24"/>
      <w:szCs w:val="20"/>
      <w:lang w:eastAsia="ru-RU"/>
    </w:rPr>
  </w:style>
  <w:style w:type="character" w:customStyle="1" w:styleId="NormalWebChar">
    <w:name w:val="Normal (Web) Char"/>
    <w:aliases w:val="Обычный (веб) Знак Char,Обычный (веб) Знак Знак1 Char,Обычный (Web) Знак Знак Знак Знак Char,Обычный (веб) Знак Знак Знак Char,Обычный (веб) Знак2 Знак Знак Char,Обычный (веб) Знак Знак1 Знак Знак Char,Обычный (Web) Char"/>
    <w:link w:val="NormalWeb"/>
    <w:uiPriority w:val="99"/>
    <w:locked/>
    <w:rsid w:val="007C1205"/>
    <w:rPr>
      <w:rFonts w:ascii="Calibri" w:hAnsi="Calibri"/>
      <w:sz w:val="24"/>
      <w:lang w:val="ru-RU" w:eastAsia="ru-RU"/>
    </w:rPr>
  </w:style>
  <w:style w:type="character" w:customStyle="1" w:styleId="Normal0">
    <w:name w:val="Normal Знак"/>
    <w:link w:val="1"/>
    <w:uiPriority w:val="99"/>
    <w:locked/>
    <w:rsid w:val="007C1205"/>
    <w:rPr>
      <w:rFonts w:ascii="Arial" w:hAnsi="Arial"/>
      <w:color w:val="000000"/>
      <w:sz w:val="22"/>
      <w:lang w:val="uk-UA" w:eastAsia="ru-RU"/>
    </w:rPr>
  </w:style>
  <w:style w:type="paragraph" w:customStyle="1" w:styleId="1">
    <w:name w:val="Обычный1"/>
    <w:link w:val="Normal0"/>
    <w:uiPriority w:val="99"/>
    <w:rsid w:val="007C1205"/>
    <w:pPr>
      <w:spacing w:line="276" w:lineRule="auto"/>
    </w:pPr>
    <w:rPr>
      <w:rFonts w:ascii="Arial" w:hAnsi="Arial"/>
      <w:color w:val="000000"/>
      <w:szCs w:val="20"/>
      <w:lang w:val="uk-UA"/>
    </w:rPr>
  </w:style>
  <w:style w:type="character" w:customStyle="1" w:styleId="ListParagraphChar">
    <w:name w:val="List Paragraph Char"/>
    <w:aliases w:val="EBRD List Char"/>
    <w:link w:val="ListParagraph"/>
    <w:uiPriority w:val="99"/>
    <w:locked/>
    <w:rsid w:val="007C1205"/>
    <w:rPr>
      <w:rFonts w:ascii="Calibri" w:hAnsi="Calibri"/>
      <w:sz w:val="22"/>
      <w:lang w:val="ru-RU" w:eastAsia="en-US"/>
    </w:rPr>
  </w:style>
  <w:style w:type="paragraph" w:styleId="BodyTextIndent2">
    <w:name w:val="Body Text Indent 2"/>
    <w:basedOn w:val="Normal"/>
    <w:link w:val="BodyTextIndent2Char"/>
    <w:uiPriority w:val="99"/>
    <w:rsid w:val="007C1205"/>
    <w:pPr>
      <w:spacing w:after="120" w:line="480" w:lineRule="auto"/>
      <w:ind w:left="283"/>
    </w:pPr>
    <w:rPr>
      <w:lang w:val="uk-UA"/>
    </w:rPr>
  </w:style>
  <w:style w:type="character" w:customStyle="1" w:styleId="BodyTextIndent2Char">
    <w:name w:val="Body Text Indent 2 Char"/>
    <w:basedOn w:val="DefaultParagraphFont"/>
    <w:link w:val="BodyTextIndent2"/>
    <w:uiPriority w:val="99"/>
    <w:semiHidden/>
    <w:locked/>
    <w:rsid w:val="007C1205"/>
    <w:rPr>
      <w:rFonts w:ascii="Calibri" w:hAnsi="Calibri" w:cs="Times New Roman"/>
      <w:sz w:val="22"/>
      <w:szCs w:val="22"/>
      <w:lang w:val="uk-UA" w:eastAsia="en-US" w:bidi="ar-SA"/>
    </w:rPr>
  </w:style>
  <w:style w:type="paragraph" w:customStyle="1" w:styleId="10">
    <w:name w:val="Без интервала1"/>
    <w:uiPriority w:val="99"/>
    <w:rsid w:val="007C1205"/>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76548710">
      <w:marLeft w:val="0"/>
      <w:marRight w:val="0"/>
      <w:marTop w:val="0"/>
      <w:marBottom w:val="0"/>
      <w:divBdr>
        <w:top w:val="none" w:sz="0" w:space="0" w:color="auto"/>
        <w:left w:val="none" w:sz="0" w:space="0" w:color="auto"/>
        <w:bottom w:val="none" w:sz="0" w:space="0" w:color="auto"/>
        <w:right w:val="none" w:sz="0" w:space="0" w:color="auto"/>
      </w:divBdr>
    </w:div>
    <w:div w:id="876548711">
      <w:marLeft w:val="0"/>
      <w:marRight w:val="0"/>
      <w:marTop w:val="0"/>
      <w:marBottom w:val="0"/>
      <w:divBdr>
        <w:top w:val="none" w:sz="0" w:space="0" w:color="auto"/>
        <w:left w:val="none" w:sz="0" w:space="0" w:color="auto"/>
        <w:bottom w:val="none" w:sz="0" w:space="0" w:color="auto"/>
        <w:right w:val="none" w:sz="0" w:space="0" w:color="auto"/>
      </w:divBdr>
    </w:div>
    <w:div w:id="876548712">
      <w:marLeft w:val="0"/>
      <w:marRight w:val="0"/>
      <w:marTop w:val="0"/>
      <w:marBottom w:val="0"/>
      <w:divBdr>
        <w:top w:val="none" w:sz="0" w:space="0" w:color="auto"/>
        <w:left w:val="none" w:sz="0" w:space="0" w:color="auto"/>
        <w:bottom w:val="none" w:sz="0" w:space="0" w:color="auto"/>
        <w:right w:val="none" w:sz="0" w:space="0" w:color="auto"/>
      </w:divBdr>
    </w:div>
    <w:div w:id="876548713">
      <w:marLeft w:val="0"/>
      <w:marRight w:val="0"/>
      <w:marTop w:val="0"/>
      <w:marBottom w:val="0"/>
      <w:divBdr>
        <w:top w:val="none" w:sz="0" w:space="0" w:color="auto"/>
        <w:left w:val="none" w:sz="0" w:space="0" w:color="auto"/>
        <w:bottom w:val="none" w:sz="0" w:space="0" w:color="auto"/>
        <w:right w:val="none" w:sz="0" w:space="0" w:color="auto"/>
      </w:divBdr>
    </w:div>
    <w:div w:id="876548714">
      <w:marLeft w:val="0"/>
      <w:marRight w:val="0"/>
      <w:marTop w:val="0"/>
      <w:marBottom w:val="0"/>
      <w:divBdr>
        <w:top w:val="none" w:sz="0" w:space="0" w:color="auto"/>
        <w:left w:val="none" w:sz="0" w:space="0" w:color="auto"/>
        <w:bottom w:val="none" w:sz="0" w:space="0" w:color="auto"/>
        <w:right w:val="none" w:sz="0" w:space="0" w:color="auto"/>
      </w:divBdr>
    </w:div>
    <w:div w:id="876548715">
      <w:marLeft w:val="0"/>
      <w:marRight w:val="0"/>
      <w:marTop w:val="0"/>
      <w:marBottom w:val="0"/>
      <w:divBdr>
        <w:top w:val="none" w:sz="0" w:space="0" w:color="auto"/>
        <w:left w:val="none" w:sz="0" w:space="0" w:color="auto"/>
        <w:bottom w:val="none" w:sz="0" w:space="0" w:color="auto"/>
        <w:right w:val="none" w:sz="0" w:space="0" w:color="auto"/>
      </w:divBdr>
    </w:div>
    <w:div w:id="876548716">
      <w:marLeft w:val="0"/>
      <w:marRight w:val="0"/>
      <w:marTop w:val="0"/>
      <w:marBottom w:val="0"/>
      <w:divBdr>
        <w:top w:val="none" w:sz="0" w:space="0" w:color="auto"/>
        <w:left w:val="none" w:sz="0" w:space="0" w:color="auto"/>
        <w:bottom w:val="none" w:sz="0" w:space="0" w:color="auto"/>
        <w:right w:val="none" w:sz="0" w:space="0" w:color="auto"/>
      </w:divBdr>
    </w:div>
    <w:div w:id="876548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1-09-07-003011-a" TargetMode="External"/><Relationship Id="rId5" Type="http://schemas.openxmlformats.org/officeDocument/2006/relationships/hyperlink" Target="https://prozorro.gov.ua/tender/UA-2021-09-07-003011-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10</Pages>
  <Words>2992</Words>
  <Characters>17059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0400-ZhevzhykI</dc:creator>
  <cp:keywords/>
  <dc:description/>
  <cp:lastModifiedBy>Intel</cp:lastModifiedBy>
  <cp:revision>25</cp:revision>
  <cp:lastPrinted>2021-02-18T07:46:00Z</cp:lastPrinted>
  <dcterms:created xsi:type="dcterms:W3CDTF">2021-01-15T10:03:00Z</dcterms:created>
  <dcterms:modified xsi:type="dcterms:W3CDTF">2021-09-08T06:25:00Z</dcterms:modified>
</cp:coreProperties>
</file>