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99" w:rsidRPr="00381646" w:rsidRDefault="00640A99" w:rsidP="005F0F84">
      <w:pPr>
        <w:rPr>
          <w:rFonts w:ascii="Times New Roman" w:hAnsi="Times New Roman"/>
          <w:sz w:val="28"/>
          <w:szCs w:val="28"/>
          <w:lang w:val="uk-UA"/>
        </w:rPr>
      </w:pPr>
      <w:r w:rsidRPr="00381646">
        <w:rPr>
          <w:rFonts w:ascii="Times New Roman" w:hAnsi="Times New Roman"/>
          <w:sz w:val="28"/>
          <w:szCs w:val="28"/>
          <w:lang w:val="uk-UA"/>
        </w:rPr>
        <w:t xml:space="preserve">Обгрунтування </w:t>
      </w:r>
      <w:hyperlink r:id="rId5" w:tgtFrame="_blank" w:history="1">
        <w:r w:rsidRPr="00381646">
          <w:rPr>
            <w:rFonts w:ascii="Times New Roman" w:hAnsi="Times New Roman"/>
            <w:sz w:val="28"/>
            <w:szCs w:val="28"/>
            <w:lang w:val="uk-UA"/>
          </w:rPr>
          <w:t>UA-2021-07-01-002742-b</w:t>
        </w:r>
      </w:hyperlink>
    </w:p>
    <w:p w:rsidR="00640A99" w:rsidRPr="00381646" w:rsidRDefault="00640A99" w:rsidP="00720EEE">
      <w:pPr>
        <w:jc w:val="center"/>
        <w:rPr>
          <w:rFonts w:ascii="Times New Roman" w:hAnsi="Times New Roman"/>
          <w:sz w:val="28"/>
          <w:szCs w:val="28"/>
          <w:lang w:val="uk-UA"/>
        </w:rPr>
      </w:pPr>
      <w:r w:rsidRPr="00381646">
        <w:rPr>
          <w:rFonts w:ascii="Times New Roman" w:hAnsi="Times New Roman"/>
          <w:sz w:val="28"/>
          <w:szCs w:val="28"/>
          <w:lang w:val="uk-UA"/>
        </w:rPr>
        <w:t>Обгрунтування технічних та якісних характеристик предмета закупівлі, розміру бюджетного призначення, очікуваної вартості предмета закупівлі (відповідно до пункту 4¹ постанови КМУ від 11.10.2016 №710 «Про ефективне використання державних коштів» (зі змінами))</w:t>
      </w:r>
    </w:p>
    <w:p w:rsidR="00640A99" w:rsidRPr="00381646" w:rsidRDefault="00640A99" w:rsidP="00224C40">
      <w:pPr>
        <w:jc w:val="center"/>
        <w:rPr>
          <w:rFonts w:ascii="Times New Roman" w:hAnsi="Times New Roman"/>
          <w:sz w:val="28"/>
          <w:szCs w:val="28"/>
          <w:lang w:val="uk-UA"/>
        </w:rPr>
      </w:pPr>
    </w:p>
    <w:p w:rsidR="00640A99" w:rsidRPr="00381646" w:rsidRDefault="00640A99" w:rsidP="005F0F84">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Державний вищий навчальний заклад «Придніпровська державна академія будівництва та архітектури», код ЄДРПОУ 02070772, 49600, Дніпропетровська область, м. Дніпро, вул. Чернишевського,24А</w:t>
      </w:r>
    </w:p>
    <w:p w:rsidR="00640A99" w:rsidRPr="00381646" w:rsidRDefault="00640A99" w:rsidP="00381646">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«44160000-9- Магістралі, трубопроводи, труби, обсадні труби, тюбінги та супутні вироби за ДК 021:2015 Єдиного закупівельного словника: Коліна, трійники та арматура до труб, відповідний код - 44167300-1; Заглушка, Хрестовина , Ревізія, відповідний код - 44163130-0;Американка, відповідний код - 44167000-8;Обвод, відповідний код - 44164300-0;Патрубок, відповідний код - 44167400-2;Труби, відповідний код – 44163100-1; Трубні муфти, відповідний код – 44163240-4»</w:t>
      </w:r>
    </w:p>
    <w:p w:rsidR="00640A99" w:rsidRPr="00381646" w:rsidRDefault="00640A99" w:rsidP="00D90F86">
      <w:pPr>
        <w:pStyle w:val="ListParagraph"/>
        <w:numPr>
          <w:ilvl w:val="0"/>
          <w:numId w:val="1"/>
        </w:numPr>
        <w:spacing w:after="0" w:line="240" w:lineRule="auto"/>
        <w:ind w:left="567" w:hanging="283"/>
        <w:jc w:val="both"/>
        <w:rPr>
          <w:rFonts w:ascii="Times New Roman" w:hAnsi="Times New Roman"/>
          <w:sz w:val="28"/>
          <w:szCs w:val="28"/>
          <w:lang w:val="uk-UA" w:eastAsia="ru-RU"/>
        </w:rPr>
      </w:pPr>
      <w:hyperlink r:id="rId6" w:tgtFrame="_blank" w:history="1">
        <w:r w:rsidRPr="00381646">
          <w:rPr>
            <w:rFonts w:ascii="Times New Roman" w:hAnsi="Times New Roman"/>
            <w:sz w:val="28"/>
            <w:szCs w:val="28"/>
            <w:lang w:val="uk-UA" w:eastAsia="ru-RU"/>
          </w:rPr>
          <w:t>UA-2021-07-01-002742-b</w:t>
        </w:r>
      </w:hyperlink>
    </w:p>
    <w:p w:rsidR="00640A99" w:rsidRPr="00381646" w:rsidRDefault="00640A99" w:rsidP="005F0F84">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 xml:space="preserve">Відкриті торги, підстава: для організації та ремонту поточних та середніх робіт на території ДВНЗ ПДАБА та гуртожитках ДВНЗ ПДАБА.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поставки товару. </w:t>
      </w:r>
    </w:p>
    <w:p w:rsidR="00640A99" w:rsidRPr="00381646" w:rsidRDefault="00640A99" w:rsidP="00D93414">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Очікуємий розмір бюджетного призначення  - 127 402,20 грн.</w:t>
      </w:r>
    </w:p>
    <w:p w:rsidR="00640A99" w:rsidRPr="00381646" w:rsidRDefault="00640A99" w:rsidP="00381646">
      <w:pPr>
        <w:pStyle w:val="ListParagraph"/>
        <w:spacing w:after="0" w:line="240" w:lineRule="auto"/>
        <w:ind w:left="284"/>
        <w:jc w:val="both"/>
        <w:rPr>
          <w:rFonts w:ascii="Times New Roman" w:hAnsi="Times New Roman"/>
          <w:sz w:val="28"/>
          <w:szCs w:val="28"/>
          <w:lang w:val="uk-UA" w:eastAsia="ru-RU"/>
        </w:rPr>
      </w:pPr>
      <w:r w:rsidRPr="00381646">
        <w:rPr>
          <w:rFonts w:ascii="Times New Roman" w:hAnsi="Times New Roman"/>
          <w:sz w:val="28"/>
          <w:szCs w:val="28"/>
          <w:lang w:val="uk-UA" w:eastAsia="ru-RU"/>
        </w:rPr>
        <w:t>Замовником проведено дослідження ринку. Для визначення ціни були направлені запити комерційних пропозицій до декількох потенційних постачальників та взята середньо арифметична вартість товару.</w:t>
      </w:r>
    </w:p>
    <w:p w:rsidR="00640A99" w:rsidRPr="00381646" w:rsidRDefault="00640A99" w:rsidP="00381646">
      <w:pPr>
        <w:pStyle w:val="ListParagraph"/>
        <w:numPr>
          <w:ilvl w:val="0"/>
          <w:numId w:val="1"/>
        </w:numPr>
        <w:spacing w:after="0" w:line="240" w:lineRule="auto"/>
        <w:ind w:left="567" w:hanging="283"/>
        <w:jc w:val="both"/>
        <w:rPr>
          <w:rFonts w:ascii="Times New Roman" w:hAnsi="Times New Roman"/>
          <w:sz w:val="28"/>
          <w:szCs w:val="28"/>
          <w:lang w:val="uk-UA" w:eastAsia="ru-RU"/>
        </w:rPr>
      </w:pPr>
      <w:r w:rsidRPr="00381646">
        <w:rPr>
          <w:rFonts w:ascii="Times New Roman" w:hAnsi="Times New Roman"/>
          <w:sz w:val="28"/>
          <w:szCs w:val="28"/>
          <w:lang w:val="uk-UA" w:eastAsia="ru-RU"/>
        </w:rPr>
        <w:t>Обсяг поставки товару: згідно технічних вимог до тендерної документації (Додаток 1).</w:t>
      </w:r>
    </w:p>
    <w:p w:rsidR="00640A99" w:rsidRPr="00414FD5" w:rsidRDefault="00640A99" w:rsidP="00414FD5">
      <w:pPr>
        <w:pStyle w:val="ListParagraph"/>
        <w:spacing w:after="0" w:line="240" w:lineRule="auto"/>
        <w:ind w:left="540"/>
        <w:jc w:val="both"/>
        <w:rPr>
          <w:rFonts w:ascii="Times New Roman" w:hAnsi="Times New Roman"/>
          <w:color w:val="000000"/>
          <w:sz w:val="28"/>
          <w:szCs w:val="28"/>
          <w:lang w:val="uk-UA"/>
        </w:rPr>
      </w:pPr>
    </w:p>
    <w:p w:rsidR="00640A99" w:rsidRPr="00414FD5" w:rsidRDefault="00640A99" w:rsidP="00D93414">
      <w:pPr>
        <w:pStyle w:val="ListParagraph"/>
        <w:spacing w:after="0" w:line="240" w:lineRule="auto"/>
        <w:ind w:left="284" w:firstLine="256"/>
        <w:jc w:val="both"/>
        <w:rPr>
          <w:rFonts w:ascii="Times New Roman" w:hAnsi="Times New Roman"/>
          <w:color w:val="000000"/>
          <w:sz w:val="28"/>
          <w:szCs w:val="28"/>
          <w:lang w:val="uk-UA"/>
        </w:rPr>
      </w:pPr>
      <w:r w:rsidRPr="00414FD5">
        <w:rPr>
          <w:rFonts w:ascii="Times New Roman" w:hAnsi="Times New Roman"/>
          <w:color w:val="000000"/>
          <w:sz w:val="28"/>
          <w:szCs w:val="28"/>
          <w:lang w:val="uk-UA"/>
        </w:rPr>
        <w:t xml:space="preserve"> </w:t>
      </w:r>
    </w:p>
    <w:p w:rsidR="00640A99" w:rsidRPr="00E22BDA" w:rsidRDefault="00640A99" w:rsidP="00367076">
      <w:pPr>
        <w:pStyle w:val="ListParagraph"/>
        <w:ind w:hanging="27"/>
        <w:jc w:val="both"/>
        <w:rPr>
          <w:rFonts w:ascii="Times New Roman" w:hAnsi="Times New Roman"/>
          <w:sz w:val="28"/>
          <w:szCs w:val="28"/>
          <w:lang w:val="uk-UA"/>
        </w:rPr>
      </w:pPr>
    </w:p>
    <w:sectPr w:rsidR="00640A99" w:rsidRPr="00E22BDA" w:rsidSect="00224C4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AC5"/>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CE3D48"/>
    <w:multiLevelType w:val="hybridMultilevel"/>
    <w:tmpl w:val="8ACE7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165EEF"/>
    <w:multiLevelType w:val="hybridMultilevel"/>
    <w:tmpl w:val="23D03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8CC"/>
    <w:rsid w:val="00025645"/>
    <w:rsid w:val="00030388"/>
    <w:rsid w:val="00076E74"/>
    <w:rsid w:val="00087EB8"/>
    <w:rsid w:val="00093E11"/>
    <w:rsid w:val="000A025C"/>
    <w:rsid w:val="000D0B7D"/>
    <w:rsid w:val="000E41D5"/>
    <w:rsid w:val="0010071E"/>
    <w:rsid w:val="00174705"/>
    <w:rsid w:val="001E11D8"/>
    <w:rsid w:val="00224C40"/>
    <w:rsid w:val="002718A1"/>
    <w:rsid w:val="00302A78"/>
    <w:rsid w:val="00303855"/>
    <w:rsid w:val="00341931"/>
    <w:rsid w:val="00367076"/>
    <w:rsid w:val="00381646"/>
    <w:rsid w:val="00384706"/>
    <w:rsid w:val="00414FD5"/>
    <w:rsid w:val="00437973"/>
    <w:rsid w:val="00446C93"/>
    <w:rsid w:val="0046560D"/>
    <w:rsid w:val="00483B09"/>
    <w:rsid w:val="004A06A5"/>
    <w:rsid w:val="004A08E3"/>
    <w:rsid w:val="004A5457"/>
    <w:rsid w:val="004A62D3"/>
    <w:rsid w:val="004C04DD"/>
    <w:rsid w:val="004E14A4"/>
    <w:rsid w:val="005065B7"/>
    <w:rsid w:val="00521C8D"/>
    <w:rsid w:val="00526CE8"/>
    <w:rsid w:val="005608B6"/>
    <w:rsid w:val="00567035"/>
    <w:rsid w:val="0058006C"/>
    <w:rsid w:val="005809BA"/>
    <w:rsid w:val="005D0DCA"/>
    <w:rsid w:val="005F0F84"/>
    <w:rsid w:val="00637F99"/>
    <w:rsid w:val="00640A99"/>
    <w:rsid w:val="006651FB"/>
    <w:rsid w:val="00665748"/>
    <w:rsid w:val="00666957"/>
    <w:rsid w:val="00667F2D"/>
    <w:rsid w:val="0067653E"/>
    <w:rsid w:val="006D0308"/>
    <w:rsid w:val="006D3978"/>
    <w:rsid w:val="006D48EE"/>
    <w:rsid w:val="00720EEE"/>
    <w:rsid w:val="0078355E"/>
    <w:rsid w:val="007C2AA9"/>
    <w:rsid w:val="007C2CC3"/>
    <w:rsid w:val="007D4B4D"/>
    <w:rsid w:val="0086554D"/>
    <w:rsid w:val="009157A2"/>
    <w:rsid w:val="00936751"/>
    <w:rsid w:val="00A520AF"/>
    <w:rsid w:val="00AA32A5"/>
    <w:rsid w:val="00AC0159"/>
    <w:rsid w:val="00B24F7E"/>
    <w:rsid w:val="00B5315F"/>
    <w:rsid w:val="00B64B54"/>
    <w:rsid w:val="00B97331"/>
    <w:rsid w:val="00B97E7C"/>
    <w:rsid w:val="00BC3C5F"/>
    <w:rsid w:val="00BD224A"/>
    <w:rsid w:val="00C23C92"/>
    <w:rsid w:val="00C43E18"/>
    <w:rsid w:val="00C77B35"/>
    <w:rsid w:val="00C92C36"/>
    <w:rsid w:val="00C93C3B"/>
    <w:rsid w:val="00CB3865"/>
    <w:rsid w:val="00CE190C"/>
    <w:rsid w:val="00CF1CDA"/>
    <w:rsid w:val="00D12DC7"/>
    <w:rsid w:val="00D83B49"/>
    <w:rsid w:val="00D90F86"/>
    <w:rsid w:val="00D93414"/>
    <w:rsid w:val="00DB6879"/>
    <w:rsid w:val="00E07C5F"/>
    <w:rsid w:val="00E11BE6"/>
    <w:rsid w:val="00E22BDA"/>
    <w:rsid w:val="00E56E35"/>
    <w:rsid w:val="00E97E5D"/>
    <w:rsid w:val="00EA421C"/>
    <w:rsid w:val="00EC0D9E"/>
    <w:rsid w:val="00EE679C"/>
    <w:rsid w:val="00F00284"/>
    <w:rsid w:val="00F45F5A"/>
    <w:rsid w:val="00F518CC"/>
    <w:rsid w:val="00F956F0"/>
    <w:rsid w:val="00FF70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C3"/>
    <w:pPr>
      <w:spacing w:after="200" w:line="276" w:lineRule="auto"/>
    </w:pPr>
    <w:rPr>
      <w:lang w:eastAsia="en-US"/>
    </w:rPr>
  </w:style>
  <w:style w:type="paragraph" w:styleId="Heading1">
    <w:name w:val="heading 1"/>
    <w:basedOn w:val="Normal"/>
    <w:link w:val="Heading1Char"/>
    <w:uiPriority w:val="99"/>
    <w:qFormat/>
    <w:locked/>
    <w:rsid w:val="005F0F8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931"/>
    <w:rPr>
      <w:rFonts w:ascii="Cambria" w:hAnsi="Cambria" w:cs="Times New Roman"/>
      <w:b/>
      <w:bCs/>
      <w:kern w:val="32"/>
      <w:sz w:val="32"/>
      <w:szCs w:val="32"/>
      <w:lang w:eastAsia="en-US"/>
    </w:rPr>
  </w:style>
  <w:style w:type="paragraph" w:styleId="ListParagraph">
    <w:name w:val="List Paragraph"/>
    <w:basedOn w:val="Normal"/>
    <w:uiPriority w:val="99"/>
    <w:qFormat/>
    <w:rsid w:val="00720EEE"/>
    <w:pPr>
      <w:ind w:left="720"/>
      <w:contextualSpacing/>
    </w:pPr>
  </w:style>
  <w:style w:type="character" w:customStyle="1" w:styleId="h-hidden">
    <w:name w:val="h-hidden"/>
    <w:uiPriority w:val="99"/>
    <w:rsid w:val="00E22BDA"/>
  </w:style>
  <w:style w:type="character" w:styleId="Strong">
    <w:name w:val="Strong"/>
    <w:basedOn w:val="DefaultParagraphFont"/>
    <w:uiPriority w:val="99"/>
    <w:qFormat/>
    <w:locked/>
    <w:rsid w:val="00D93414"/>
    <w:rPr>
      <w:rFonts w:cs="Times New Roman"/>
      <w:b/>
    </w:rPr>
  </w:style>
  <w:style w:type="character" w:styleId="Hyperlink">
    <w:name w:val="Hyperlink"/>
    <w:basedOn w:val="DefaultParagraphFont"/>
    <w:uiPriority w:val="99"/>
    <w:rsid w:val="006D48EE"/>
    <w:rPr>
      <w:rFonts w:cs="Times New Roman"/>
      <w:color w:val="0000FF"/>
      <w:u w:val="single"/>
    </w:rPr>
  </w:style>
  <w:style w:type="paragraph" w:styleId="HTMLPreformatted">
    <w:name w:val="HTML Preformatted"/>
    <w:basedOn w:val="Normal"/>
    <w:link w:val="HTMLPreformattedChar"/>
    <w:uiPriority w:val="99"/>
    <w:rsid w:val="0002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97E7C"/>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2077320060">
      <w:marLeft w:val="0"/>
      <w:marRight w:val="0"/>
      <w:marTop w:val="0"/>
      <w:marBottom w:val="0"/>
      <w:divBdr>
        <w:top w:val="none" w:sz="0" w:space="0" w:color="auto"/>
        <w:left w:val="none" w:sz="0" w:space="0" w:color="auto"/>
        <w:bottom w:val="none" w:sz="0" w:space="0" w:color="auto"/>
        <w:right w:val="none" w:sz="0" w:space="0" w:color="auto"/>
      </w:divBdr>
    </w:div>
    <w:div w:id="2077320061">
      <w:marLeft w:val="0"/>
      <w:marRight w:val="0"/>
      <w:marTop w:val="0"/>
      <w:marBottom w:val="0"/>
      <w:divBdr>
        <w:top w:val="none" w:sz="0" w:space="0" w:color="auto"/>
        <w:left w:val="none" w:sz="0" w:space="0" w:color="auto"/>
        <w:bottom w:val="none" w:sz="0" w:space="0" w:color="auto"/>
        <w:right w:val="none" w:sz="0" w:space="0" w:color="auto"/>
      </w:divBdr>
    </w:div>
    <w:div w:id="2077320062">
      <w:marLeft w:val="0"/>
      <w:marRight w:val="0"/>
      <w:marTop w:val="0"/>
      <w:marBottom w:val="0"/>
      <w:divBdr>
        <w:top w:val="none" w:sz="0" w:space="0" w:color="auto"/>
        <w:left w:val="none" w:sz="0" w:space="0" w:color="auto"/>
        <w:bottom w:val="none" w:sz="0" w:space="0" w:color="auto"/>
        <w:right w:val="none" w:sz="0" w:space="0" w:color="auto"/>
      </w:divBdr>
    </w:div>
    <w:div w:id="2077320063">
      <w:marLeft w:val="0"/>
      <w:marRight w:val="0"/>
      <w:marTop w:val="0"/>
      <w:marBottom w:val="0"/>
      <w:divBdr>
        <w:top w:val="none" w:sz="0" w:space="0" w:color="auto"/>
        <w:left w:val="none" w:sz="0" w:space="0" w:color="auto"/>
        <w:bottom w:val="none" w:sz="0" w:space="0" w:color="auto"/>
        <w:right w:val="none" w:sz="0" w:space="0" w:color="auto"/>
      </w:divBdr>
    </w:div>
    <w:div w:id="2077320064">
      <w:marLeft w:val="0"/>
      <w:marRight w:val="0"/>
      <w:marTop w:val="0"/>
      <w:marBottom w:val="0"/>
      <w:divBdr>
        <w:top w:val="none" w:sz="0" w:space="0" w:color="auto"/>
        <w:left w:val="none" w:sz="0" w:space="0" w:color="auto"/>
        <w:bottom w:val="none" w:sz="0" w:space="0" w:color="auto"/>
        <w:right w:val="none" w:sz="0" w:space="0" w:color="auto"/>
      </w:divBdr>
    </w:div>
    <w:div w:id="2077320065">
      <w:marLeft w:val="0"/>
      <w:marRight w:val="0"/>
      <w:marTop w:val="0"/>
      <w:marBottom w:val="0"/>
      <w:divBdr>
        <w:top w:val="none" w:sz="0" w:space="0" w:color="auto"/>
        <w:left w:val="none" w:sz="0" w:space="0" w:color="auto"/>
        <w:bottom w:val="none" w:sz="0" w:space="0" w:color="auto"/>
        <w:right w:val="none" w:sz="0" w:space="0" w:color="auto"/>
      </w:divBdr>
    </w:div>
    <w:div w:id="2077320066">
      <w:marLeft w:val="0"/>
      <w:marRight w:val="0"/>
      <w:marTop w:val="0"/>
      <w:marBottom w:val="0"/>
      <w:divBdr>
        <w:top w:val="none" w:sz="0" w:space="0" w:color="auto"/>
        <w:left w:val="none" w:sz="0" w:space="0" w:color="auto"/>
        <w:bottom w:val="none" w:sz="0" w:space="0" w:color="auto"/>
        <w:right w:val="none" w:sz="0" w:space="0" w:color="auto"/>
      </w:divBdr>
    </w:div>
    <w:div w:id="2077320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1-07-01-002742-b" TargetMode="External"/><Relationship Id="rId5" Type="http://schemas.openxmlformats.org/officeDocument/2006/relationships/hyperlink" Target="https://prozorro.gov.ua/tender/UA-2021-07-01-002742-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268</Words>
  <Characters>1531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0400-ZhevzhykI</dc:creator>
  <cp:keywords/>
  <dc:description/>
  <cp:lastModifiedBy>Intel</cp:lastModifiedBy>
  <cp:revision>19</cp:revision>
  <cp:lastPrinted>2021-02-18T07:46:00Z</cp:lastPrinted>
  <dcterms:created xsi:type="dcterms:W3CDTF">2021-01-15T10:03:00Z</dcterms:created>
  <dcterms:modified xsi:type="dcterms:W3CDTF">2021-07-02T06:28:00Z</dcterms:modified>
</cp:coreProperties>
</file>